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FFDACD9" w:rsidR="00A81DAF" w:rsidRPr="00970982" w:rsidRDefault="0030077D" w:rsidP="00A81DAF">
      <w:pPr>
        <w:spacing w:line="400" w:lineRule="exact"/>
        <w:ind w:right="2120"/>
        <w:rPr>
          <w:rStyle w:val="berschrift1Zchn"/>
          <w:rFonts w:eastAsia="Calibri" w:cs="Arial"/>
        </w:rPr>
      </w:pPr>
      <w:r w:rsidRPr="00970982">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5D18BBC" w:rsidR="00436749" w:rsidRPr="00970982" w:rsidRDefault="00ED43B8" w:rsidP="00436749">
                            <w:pPr>
                              <w:pStyle w:val="Titel"/>
                              <w:rPr>
                                <w:rFonts w:cs="Arial"/>
                                <w:color w:val="4D4D4C"/>
                              </w:rPr>
                            </w:pPr>
                            <w:r w:rsidRPr="00970982">
                              <w:rPr>
                                <w:rFonts w:cs="Arial"/>
                                <w:color w:val="4D4D4C"/>
                              </w:rPr>
                              <w:t>15</w:t>
                            </w:r>
                            <w:r w:rsidR="00914F1D" w:rsidRPr="00970982">
                              <w:rPr>
                                <w:rFonts w:cs="Arial"/>
                                <w:color w:val="4D4D4C"/>
                              </w:rPr>
                              <w:t>.</w:t>
                            </w:r>
                            <w:r w:rsidR="009C4D60" w:rsidRPr="00970982">
                              <w:rPr>
                                <w:rFonts w:cs="Arial"/>
                                <w:color w:val="4D4D4C"/>
                              </w:rPr>
                              <w:t xml:space="preserve"> </w:t>
                            </w:r>
                            <w:r w:rsidR="00222E3C" w:rsidRPr="00970982">
                              <w:rPr>
                                <w:rFonts w:cs="Arial"/>
                                <w:color w:val="4D4D4C"/>
                              </w:rPr>
                              <w:t xml:space="preserve">August </w:t>
                            </w:r>
                            <w:r w:rsidR="00914F1D" w:rsidRPr="00970982">
                              <w:rPr>
                                <w:rFonts w:cs="Arial"/>
                                <w:color w:val="4D4D4C"/>
                              </w:rPr>
                              <w:t>2023</w:t>
                            </w:r>
                          </w:p>
                          <w:p w14:paraId="09848F0D" w14:textId="5CA5B34F" w:rsidR="00436749" w:rsidRPr="00970982" w:rsidRDefault="00436749" w:rsidP="002D5BC3">
                            <w:pPr>
                              <w:pStyle w:val="berschrift2"/>
                              <w:rPr>
                                <w:rFonts w:cs="Arial"/>
                              </w:rPr>
                            </w:pPr>
                            <w:r w:rsidRPr="00970982">
                              <w:rPr>
                                <w:rFonts w:cs="Arial"/>
                              </w:rPr>
                              <w:t>Pressemitteilung</w:t>
                            </w:r>
                          </w:p>
                          <w:p w14:paraId="3D709AEC" w14:textId="0A9659E2" w:rsidR="00436749" w:rsidRPr="00970982" w:rsidRDefault="00436749" w:rsidP="00832E68">
                            <w:pPr>
                              <w:rPr>
                                <w:rFonts w:cs="Arial"/>
                                <w:color w:val="4D4D4C"/>
                                <w:sz w:val="16"/>
                                <w:szCs w:val="16"/>
                              </w:rPr>
                            </w:pPr>
                            <w:r w:rsidRPr="00970982">
                              <w:rPr>
                                <w:rFonts w:cs="Arial"/>
                                <w:color w:val="4D4D4C"/>
                              </w:rPr>
                              <w:t>Ihr Ansprechpartner</w:t>
                            </w:r>
                            <w:r w:rsidR="00832E68" w:rsidRPr="00970982">
                              <w:rPr>
                                <w:rFonts w:cs="Arial"/>
                                <w:color w:val="4D4D4C"/>
                              </w:rPr>
                              <w:br/>
                            </w:r>
                            <w:r w:rsidR="00914F1D" w:rsidRPr="00970982">
                              <w:rPr>
                                <w:rFonts w:cs="Arial"/>
                                <w:color w:val="4D4D4C"/>
                              </w:rPr>
                              <w:t>Frank</w:t>
                            </w:r>
                            <w:r w:rsidRPr="00970982">
                              <w:rPr>
                                <w:rFonts w:cs="Arial"/>
                                <w:color w:val="4D4D4C"/>
                              </w:rPr>
                              <w:t xml:space="preserve"> </w:t>
                            </w:r>
                            <w:r w:rsidR="00914F1D" w:rsidRPr="00970982">
                              <w:rPr>
                                <w:rFonts w:cs="Arial"/>
                                <w:color w:val="4D4D4C"/>
                              </w:rPr>
                              <w:t>Reichert</w:t>
                            </w:r>
                            <w:r w:rsidR="00832E68" w:rsidRPr="00970982">
                              <w:rPr>
                                <w:rFonts w:cs="Arial"/>
                                <w:color w:val="4D4D4C"/>
                              </w:rPr>
                              <w:br/>
                            </w:r>
                            <w:r w:rsidR="00914F1D" w:rsidRPr="00970982">
                              <w:rPr>
                                <w:rFonts w:cs="Arial"/>
                                <w:color w:val="4D4D4C"/>
                                <w:sz w:val="16"/>
                                <w:szCs w:val="16"/>
                              </w:rPr>
                              <w:t>Leiter Unternehmenskommunikation</w:t>
                            </w:r>
                          </w:p>
                          <w:p w14:paraId="23F4283A" w14:textId="788B96F3" w:rsidR="00436749" w:rsidRPr="00970982" w:rsidRDefault="00436749" w:rsidP="00436749">
                            <w:pPr>
                              <w:rPr>
                                <w:rFonts w:cs="Arial"/>
                                <w:color w:val="4D4D4C"/>
                                <w:lang w:val="en-US"/>
                              </w:rPr>
                            </w:pPr>
                            <w:r w:rsidRPr="00970982">
                              <w:rPr>
                                <w:rFonts w:cs="Arial"/>
                                <w:color w:val="4D4D4C"/>
                                <w:lang w:val="en-US"/>
                              </w:rPr>
                              <w:t>Tel. +49 (0)711 97676-</w:t>
                            </w:r>
                            <w:r w:rsidR="00914F1D" w:rsidRPr="00970982">
                              <w:rPr>
                                <w:rFonts w:cs="Arial"/>
                                <w:color w:val="4D4D4C"/>
                                <w:lang w:val="en-US"/>
                              </w:rPr>
                              <w:t>620</w:t>
                            </w:r>
                            <w:r w:rsidR="00832E68" w:rsidRPr="00970982">
                              <w:rPr>
                                <w:rFonts w:cs="Arial"/>
                                <w:color w:val="4D4D4C"/>
                                <w:lang w:val="en-US"/>
                              </w:rPr>
                              <w:br/>
                              <w:t>F</w:t>
                            </w:r>
                            <w:r w:rsidRPr="00970982">
                              <w:rPr>
                                <w:rFonts w:cs="Arial"/>
                                <w:color w:val="4D4D4C"/>
                                <w:lang w:val="en-US"/>
                              </w:rPr>
                              <w:t>ax: +49 (0)711 97676-</w:t>
                            </w:r>
                            <w:r w:rsidR="00914F1D" w:rsidRPr="00970982">
                              <w:rPr>
                                <w:rFonts w:cs="Arial"/>
                                <w:color w:val="4D4D4C"/>
                                <w:lang w:val="en-US"/>
                              </w:rPr>
                              <w:t>609</w:t>
                            </w:r>
                          </w:p>
                          <w:p w14:paraId="68B80066" w14:textId="23B21716" w:rsidR="00436749" w:rsidRPr="00970982" w:rsidRDefault="00914F1D" w:rsidP="002D5BC3">
                            <w:pPr>
                              <w:pStyle w:val="Titel"/>
                              <w:rPr>
                                <w:rFonts w:cs="Arial"/>
                                <w:color w:val="4D4D4C"/>
                                <w:lang w:val="en-US"/>
                              </w:rPr>
                            </w:pPr>
                            <w:r w:rsidRPr="00970982">
                              <w:rPr>
                                <w:rFonts w:cs="Arial"/>
                                <w:color w:val="4D4D4C"/>
                                <w:lang w:val="en-US"/>
                              </w:rPr>
                              <w:t>frank.reichert</w:t>
                            </w:r>
                            <w:r w:rsidR="00436749" w:rsidRPr="0097098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5D18BBC" w:rsidR="00436749" w:rsidRPr="00970982" w:rsidRDefault="00ED43B8" w:rsidP="00436749">
                      <w:pPr>
                        <w:pStyle w:val="Titel"/>
                        <w:rPr>
                          <w:rFonts w:cs="Arial"/>
                          <w:color w:val="4D4D4C"/>
                        </w:rPr>
                      </w:pPr>
                      <w:r w:rsidRPr="00970982">
                        <w:rPr>
                          <w:rFonts w:cs="Arial"/>
                          <w:color w:val="4D4D4C"/>
                        </w:rPr>
                        <w:t>15</w:t>
                      </w:r>
                      <w:r w:rsidR="00914F1D" w:rsidRPr="00970982">
                        <w:rPr>
                          <w:rFonts w:cs="Arial"/>
                          <w:color w:val="4D4D4C"/>
                        </w:rPr>
                        <w:t>.</w:t>
                      </w:r>
                      <w:r w:rsidR="009C4D60" w:rsidRPr="00970982">
                        <w:rPr>
                          <w:rFonts w:cs="Arial"/>
                          <w:color w:val="4D4D4C"/>
                        </w:rPr>
                        <w:t xml:space="preserve"> </w:t>
                      </w:r>
                      <w:r w:rsidR="00222E3C" w:rsidRPr="00970982">
                        <w:rPr>
                          <w:rFonts w:cs="Arial"/>
                          <w:color w:val="4D4D4C"/>
                        </w:rPr>
                        <w:t xml:space="preserve">August </w:t>
                      </w:r>
                      <w:r w:rsidR="00914F1D" w:rsidRPr="00970982">
                        <w:rPr>
                          <w:rFonts w:cs="Arial"/>
                          <w:color w:val="4D4D4C"/>
                        </w:rPr>
                        <w:t>2023</w:t>
                      </w:r>
                    </w:p>
                    <w:p w14:paraId="09848F0D" w14:textId="5CA5B34F" w:rsidR="00436749" w:rsidRPr="00970982" w:rsidRDefault="00436749" w:rsidP="002D5BC3">
                      <w:pPr>
                        <w:pStyle w:val="berschrift2"/>
                        <w:rPr>
                          <w:rFonts w:cs="Arial"/>
                        </w:rPr>
                      </w:pPr>
                      <w:r w:rsidRPr="00970982">
                        <w:rPr>
                          <w:rFonts w:cs="Arial"/>
                        </w:rPr>
                        <w:t>Pressemitteilung</w:t>
                      </w:r>
                    </w:p>
                    <w:p w14:paraId="3D709AEC" w14:textId="0A9659E2" w:rsidR="00436749" w:rsidRPr="00970982" w:rsidRDefault="00436749" w:rsidP="00832E68">
                      <w:pPr>
                        <w:rPr>
                          <w:rFonts w:cs="Arial"/>
                          <w:color w:val="4D4D4C"/>
                          <w:sz w:val="16"/>
                          <w:szCs w:val="16"/>
                        </w:rPr>
                      </w:pPr>
                      <w:r w:rsidRPr="00970982">
                        <w:rPr>
                          <w:rFonts w:cs="Arial"/>
                          <w:color w:val="4D4D4C"/>
                        </w:rPr>
                        <w:t>Ihr Ansprechpartner</w:t>
                      </w:r>
                      <w:r w:rsidR="00832E68" w:rsidRPr="00970982">
                        <w:rPr>
                          <w:rFonts w:cs="Arial"/>
                          <w:color w:val="4D4D4C"/>
                        </w:rPr>
                        <w:br/>
                      </w:r>
                      <w:r w:rsidR="00914F1D" w:rsidRPr="00970982">
                        <w:rPr>
                          <w:rFonts w:cs="Arial"/>
                          <w:color w:val="4D4D4C"/>
                        </w:rPr>
                        <w:t>Frank</w:t>
                      </w:r>
                      <w:r w:rsidRPr="00970982">
                        <w:rPr>
                          <w:rFonts w:cs="Arial"/>
                          <w:color w:val="4D4D4C"/>
                        </w:rPr>
                        <w:t xml:space="preserve"> </w:t>
                      </w:r>
                      <w:r w:rsidR="00914F1D" w:rsidRPr="00970982">
                        <w:rPr>
                          <w:rFonts w:cs="Arial"/>
                          <w:color w:val="4D4D4C"/>
                        </w:rPr>
                        <w:t>Reichert</w:t>
                      </w:r>
                      <w:r w:rsidR="00832E68" w:rsidRPr="00970982">
                        <w:rPr>
                          <w:rFonts w:cs="Arial"/>
                          <w:color w:val="4D4D4C"/>
                        </w:rPr>
                        <w:br/>
                      </w:r>
                      <w:r w:rsidR="00914F1D" w:rsidRPr="00970982">
                        <w:rPr>
                          <w:rFonts w:cs="Arial"/>
                          <w:color w:val="4D4D4C"/>
                          <w:sz w:val="16"/>
                          <w:szCs w:val="16"/>
                        </w:rPr>
                        <w:t>Leiter Unternehmenskommunikation</w:t>
                      </w:r>
                    </w:p>
                    <w:p w14:paraId="23F4283A" w14:textId="788B96F3" w:rsidR="00436749" w:rsidRPr="00970982" w:rsidRDefault="00436749" w:rsidP="00436749">
                      <w:pPr>
                        <w:rPr>
                          <w:rFonts w:cs="Arial"/>
                          <w:color w:val="4D4D4C"/>
                          <w:lang w:val="en-US"/>
                        </w:rPr>
                      </w:pPr>
                      <w:r w:rsidRPr="00970982">
                        <w:rPr>
                          <w:rFonts w:cs="Arial"/>
                          <w:color w:val="4D4D4C"/>
                          <w:lang w:val="en-US"/>
                        </w:rPr>
                        <w:t>Tel. +49 (0)711 97676-</w:t>
                      </w:r>
                      <w:r w:rsidR="00914F1D" w:rsidRPr="00970982">
                        <w:rPr>
                          <w:rFonts w:cs="Arial"/>
                          <w:color w:val="4D4D4C"/>
                          <w:lang w:val="en-US"/>
                        </w:rPr>
                        <w:t>620</w:t>
                      </w:r>
                      <w:r w:rsidR="00832E68" w:rsidRPr="00970982">
                        <w:rPr>
                          <w:rFonts w:cs="Arial"/>
                          <w:color w:val="4D4D4C"/>
                          <w:lang w:val="en-US"/>
                        </w:rPr>
                        <w:br/>
                        <w:t>F</w:t>
                      </w:r>
                      <w:r w:rsidRPr="00970982">
                        <w:rPr>
                          <w:rFonts w:cs="Arial"/>
                          <w:color w:val="4D4D4C"/>
                          <w:lang w:val="en-US"/>
                        </w:rPr>
                        <w:t>ax: +49 (0)711 97676-</w:t>
                      </w:r>
                      <w:r w:rsidR="00914F1D" w:rsidRPr="00970982">
                        <w:rPr>
                          <w:rFonts w:cs="Arial"/>
                          <w:color w:val="4D4D4C"/>
                          <w:lang w:val="en-US"/>
                        </w:rPr>
                        <w:t>609</w:t>
                      </w:r>
                    </w:p>
                    <w:p w14:paraId="68B80066" w14:textId="23B21716" w:rsidR="00436749" w:rsidRPr="00970982" w:rsidRDefault="00914F1D" w:rsidP="002D5BC3">
                      <w:pPr>
                        <w:pStyle w:val="Titel"/>
                        <w:rPr>
                          <w:rFonts w:cs="Arial"/>
                          <w:color w:val="4D4D4C"/>
                          <w:lang w:val="en-US"/>
                        </w:rPr>
                      </w:pPr>
                      <w:r w:rsidRPr="00970982">
                        <w:rPr>
                          <w:rFonts w:cs="Arial"/>
                          <w:color w:val="4D4D4C"/>
                          <w:lang w:val="en-US"/>
                        </w:rPr>
                        <w:t>frank.reichert</w:t>
                      </w:r>
                      <w:r w:rsidR="00436749" w:rsidRPr="00970982">
                        <w:rPr>
                          <w:rFonts w:cs="Arial"/>
                          <w:color w:val="4D4D4C"/>
                          <w:lang w:val="en-US"/>
                        </w:rPr>
                        <w:t>@gtue.de</w:t>
                      </w:r>
                    </w:p>
                  </w:txbxContent>
                </v:textbox>
              </v:shape>
            </w:pict>
          </mc:Fallback>
        </mc:AlternateContent>
      </w:r>
      <w:r w:rsidR="00914F1D" w:rsidRPr="00970982">
        <w:rPr>
          <w:rStyle w:val="berschrift1Zchn"/>
          <w:rFonts w:eastAsia="Calibri" w:cs="Arial"/>
        </w:rPr>
        <w:br/>
      </w:r>
      <w:r w:rsidR="00914F1D" w:rsidRPr="00970982">
        <w:rPr>
          <w:rStyle w:val="berschrift1Zchn"/>
          <w:rFonts w:eastAsia="Calibri" w:cs="Arial"/>
        </w:rPr>
        <w:br/>
      </w:r>
      <w:r w:rsidR="00914F1D" w:rsidRPr="00970982">
        <w:rPr>
          <w:rStyle w:val="berschrift1Zchn"/>
          <w:rFonts w:eastAsia="Calibri" w:cs="Arial"/>
        </w:rPr>
        <w:br/>
      </w:r>
      <w:r w:rsidR="00914F1D" w:rsidRPr="00970982">
        <w:rPr>
          <w:rStyle w:val="berschrift1Zchn"/>
          <w:rFonts w:eastAsia="Calibri" w:cs="Arial"/>
        </w:rPr>
        <w:br/>
      </w:r>
      <w:r w:rsidR="0004665B" w:rsidRPr="00970982">
        <w:rPr>
          <w:rStyle w:val="berschrift1Zchn"/>
          <w:rFonts w:eastAsia="Calibri" w:cs="Arial"/>
        </w:rPr>
        <w:br/>
      </w:r>
      <w:r w:rsidR="00914F1D" w:rsidRPr="00970982">
        <w:rPr>
          <w:rStyle w:val="berschrift1Zchn"/>
          <w:rFonts w:eastAsia="Calibri" w:cs="Arial"/>
        </w:rPr>
        <w:br/>
      </w:r>
      <w:r w:rsidR="00914F1D" w:rsidRPr="00970982">
        <w:rPr>
          <w:rStyle w:val="berschrift1Zchn"/>
          <w:rFonts w:eastAsia="Calibri" w:cs="Arial"/>
        </w:rPr>
        <w:br/>
      </w:r>
      <w:r w:rsidR="00FC0253" w:rsidRPr="00970982">
        <w:rPr>
          <w:rStyle w:val="berschrift1Zchn"/>
          <w:rFonts w:eastAsia="Calibri" w:cs="Arial"/>
        </w:rPr>
        <w:t>Unfallbeschädigtes Fahrrad? Für das Schadengutachten bei der GTÜ bestens aufgehoben</w:t>
      </w:r>
    </w:p>
    <w:p w14:paraId="0F8B5EED" w14:textId="77777777" w:rsidR="00F938A6" w:rsidRPr="00970982" w:rsidRDefault="00F938A6" w:rsidP="00970982">
      <w:pPr>
        <w:spacing w:line="400" w:lineRule="exact"/>
        <w:ind w:right="1836"/>
        <w:rPr>
          <w:rStyle w:val="berschrift1Zchn"/>
          <w:rFonts w:eastAsia="Calibri" w:cs="Arial"/>
        </w:rPr>
      </w:pPr>
    </w:p>
    <w:p w14:paraId="54F23D4D" w14:textId="387F1740" w:rsidR="00A81DAF" w:rsidRPr="00970982" w:rsidRDefault="00B90F16" w:rsidP="00A81DAF">
      <w:pPr>
        <w:pStyle w:val="Aufzhlung"/>
        <w:numPr>
          <w:ilvl w:val="0"/>
          <w:numId w:val="10"/>
        </w:numPr>
        <w:rPr>
          <w:rFonts w:cs="Arial"/>
        </w:rPr>
      </w:pPr>
      <w:r w:rsidRPr="00970982">
        <w:rPr>
          <w:rFonts w:cs="Arial"/>
        </w:rPr>
        <w:t xml:space="preserve">Mehr Radverkehr und E-Bikes führen zu teuren Schadensfällen </w:t>
      </w:r>
    </w:p>
    <w:p w14:paraId="6C26834B" w14:textId="58FE9604" w:rsidR="00A81DAF" w:rsidRPr="00970982" w:rsidRDefault="00104F57" w:rsidP="00A81DAF">
      <w:pPr>
        <w:pStyle w:val="Aufzhlung"/>
        <w:numPr>
          <w:ilvl w:val="0"/>
          <w:numId w:val="10"/>
        </w:numPr>
        <w:rPr>
          <w:rFonts w:cs="Arial"/>
        </w:rPr>
      </w:pPr>
      <w:r w:rsidRPr="00970982">
        <w:rPr>
          <w:rFonts w:cs="Arial"/>
        </w:rPr>
        <w:t>In vielen Fällen führen Unfälle zu Totalschäden</w:t>
      </w:r>
    </w:p>
    <w:p w14:paraId="512E1923" w14:textId="2C769074" w:rsidR="00832E68" w:rsidRPr="00970982" w:rsidRDefault="00104F57" w:rsidP="00970982">
      <w:pPr>
        <w:pStyle w:val="Aufzhlung"/>
        <w:numPr>
          <w:ilvl w:val="0"/>
          <w:numId w:val="10"/>
        </w:numPr>
        <w:ind w:left="357" w:right="1836" w:hanging="357"/>
        <w:rPr>
          <w:rFonts w:cs="Arial"/>
        </w:rPr>
      </w:pPr>
      <w:r w:rsidRPr="00970982">
        <w:rPr>
          <w:rFonts w:cs="Arial"/>
        </w:rPr>
        <w:t>Systematisches Vorgehen bei der Wertermittlung</w:t>
      </w:r>
      <w:r w:rsidR="00A81DAF" w:rsidRPr="00970982">
        <w:rPr>
          <w:rFonts w:cs="Arial"/>
        </w:rPr>
        <w:t xml:space="preserve"> </w:t>
      </w:r>
    </w:p>
    <w:p w14:paraId="27E167F4" w14:textId="77777777" w:rsidR="00135F75" w:rsidRPr="00970982" w:rsidRDefault="00135F75" w:rsidP="00135F75">
      <w:pPr>
        <w:pStyle w:val="Aufzhlung"/>
        <w:numPr>
          <w:ilvl w:val="0"/>
          <w:numId w:val="0"/>
        </w:numPr>
        <w:ind w:left="357" w:hanging="357"/>
        <w:rPr>
          <w:rFonts w:cs="Arial"/>
        </w:rPr>
      </w:pPr>
    </w:p>
    <w:p w14:paraId="0583C972" w14:textId="65FF6690" w:rsidR="00135F75" w:rsidRPr="00970982" w:rsidRDefault="00832E68" w:rsidP="00970982">
      <w:pPr>
        <w:ind w:right="1978"/>
        <w:rPr>
          <w:rFonts w:cs="Arial"/>
        </w:rPr>
      </w:pPr>
      <w:r w:rsidRPr="00970982">
        <w:rPr>
          <w:rFonts w:cs="Arial"/>
          <w:color w:val="C6243C"/>
        </w:rPr>
        <w:t xml:space="preserve">__ </w:t>
      </w:r>
      <w:r w:rsidR="00914F1D" w:rsidRPr="00970982">
        <w:rPr>
          <w:rFonts w:cs="Arial"/>
        </w:rPr>
        <w:t xml:space="preserve">Stuttgart. </w:t>
      </w:r>
      <w:r w:rsidR="00196F95" w:rsidRPr="00970982">
        <w:rPr>
          <w:rFonts w:cs="Arial"/>
        </w:rPr>
        <w:t xml:space="preserve">Der E-Bike-Boom führt dazu, dass immer mehr Unfallschäden am Fahrrad </w:t>
      </w:r>
      <w:r w:rsidR="00FF136C" w:rsidRPr="00970982">
        <w:rPr>
          <w:rFonts w:cs="Arial"/>
        </w:rPr>
        <w:t xml:space="preserve">von Gutachtern </w:t>
      </w:r>
      <w:r w:rsidR="00196F95" w:rsidRPr="00970982">
        <w:rPr>
          <w:rFonts w:cs="Arial"/>
        </w:rPr>
        <w:t>beurteilt werden. Sachverständige der GTÜ Gesellschaft für Technische Überwachung mb</w:t>
      </w:r>
      <w:r w:rsidR="00FF136C" w:rsidRPr="00970982">
        <w:rPr>
          <w:rFonts w:cs="Arial"/>
        </w:rPr>
        <w:t>H</w:t>
      </w:r>
      <w:r w:rsidR="00196F95" w:rsidRPr="00970982">
        <w:rPr>
          <w:rFonts w:cs="Arial"/>
        </w:rPr>
        <w:t xml:space="preserve"> stehen dafür bereit. „</w:t>
      </w:r>
      <w:r w:rsidR="00C77ED4" w:rsidRPr="00970982">
        <w:rPr>
          <w:rFonts w:cs="Arial"/>
        </w:rPr>
        <w:t>Bereits s</w:t>
      </w:r>
      <w:r w:rsidR="00196F95" w:rsidRPr="00970982">
        <w:rPr>
          <w:rFonts w:cs="Arial"/>
        </w:rPr>
        <w:t xml:space="preserve">eit </w:t>
      </w:r>
      <w:r w:rsidR="00C77ED4" w:rsidRPr="00970982">
        <w:rPr>
          <w:rFonts w:cs="Arial"/>
        </w:rPr>
        <w:t>2016</w:t>
      </w:r>
      <w:r w:rsidR="00196F95" w:rsidRPr="00970982">
        <w:rPr>
          <w:rFonts w:cs="Arial"/>
        </w:rPr>
        <w:t xml:space="preserve"> erstellen wir </w:t>
      </w:r>
      <w:r w:rsidR="00552350" w:rsidRPr="00970982">
        <w:rPr>
          <w:rFonts w:cs="Arial"/>
        </w:rPr>
        <w:t>G</w:t>
      </w:r>
      <w:r w:rsidR="00196F95" w:rsidRPr="00970982">
        <w:rPr>
          <w:rFonts w:cs="Arial"/>
        </w:rPr>
        <w:t xml:space="preserve">utachten über </w:t>
      </w:r>
      <w:r w:rsidR="00FF136C" w:rsidRPr="00970982">
        <w:rPr>
          <w:rFonts w:cs="Arial"/>
        </w:rPr>
        <w:t xml:space="preserve">Fahrräder, die durch </w:t>
      </w:r>
      <w:r w:rsidR="00552350" w:rsidRPr="00970982">
        <w:rPr>
          <w:rFonts w:cs="Arial"/>
        </w:rPr>
        <w:t>eine</w:t>
      </w:r>
      <w:r w:rsidR="00FF136C" w:rsidRPr="00970982">
        <w:rPr>
          <w:rFonts w:cs="Arial"/>
        </w:rPr>
        <w:t>n</w:t>
      </w:r>
      <w:r w:rsidR="00552350" w:rsidRPr="00970982">
        <w:rPr>
          <w:rFonts w:cs="Arial"/>
        </w:rPr>
        <w:t xml:space="preserve"> </w:t>
      </w:r>
      <w:r w:rsidR="00196F95" w:rsidRPr="00970982">
        <w:rPr>
          <w:rFonts w:cs="Arial"/>
        </w:rPr>
        <w:t>Unfall beschädigt</w:t>
      </w:r>
      <w:r w:rsidR="00FF136C" w:rsidRPr="00970982">
        <w:rPr>
          <w:rFonts w:cs="Arial"/>
        </w:rPr>
        <w:t xml:space="preserve"> sind</w:t>
      </w:r>
      <w:r w:rsidR="00196F95" w:rsidRPr="00970982">
        <w:rPr>
          <w:rFonts w:cs="Arial"/>
        </w:rPr>
        <w:t>“, erklärt GTÜ-Vertragspartner Richard Stoll i</w:t>
      </w:r>
      <w:r w:rsidR="00045011" w:rsidRPr="00970982">
        <w:rPr>
          <w:rFonts w:cs="Arial"/>
        </w:rPr>
        <w:t xml:space="preserve">m südlich von Stuttgart gelegenen </w:t>
      </w:r>
      <w:r w:rsidR="00196F95" w:rsidRPr="00970982">
        <w:rPr>
          <w:rFonts w:cs="Arial"/>
        </w:rPr>
        <w:t xml:space="preserve">Sindelfingen. </w:t>
      </w:r>
      <w:r w:rsidR="009C001C" w:rsidRPr="00970982">
        <w:rPr>
          <w:rFonts w:cs="Arial"/>
        </w:rPr>
        <w:t xml:space="preserve">Zwei seiner elf </w:t>
      </w:r>
      <w:r w:rsidR="00045011" w:rsidRPr="00970982">
        <w:rPr>
          <w:rFonts w:cs="Arial"/>
        </w:rPr>
        <w:t>Sachverständigenk</w:t>
      </w:r>
      <w:r w:rsidR="009C001C" w:rsidRPr="00970982">
        <w:rPr>
          <w:rFonts w:cs="Arial"/>
        </w:rPr>
        <w:t xml:space="preserve">ollegen </w:t>
      </w:r>
      <w:r w:rsidR="00FF136C" w:rsidRPr="00970982">
        <w:rPr>
          <w:rFonts w:cs="Arial"/>
        </w:rPr>
        <w:t xml:space="preserve">sind </w:t>
      </w:r>
      <w:r w:rsidR="009C001C" w:rsidRPr="00970982">
        <w:rPr>
          <w:rFonts w:cs="Arial"/>
        </w:rPr>
        <w:t xml:space="preserve">auf solche Schäden spezialisiert und nehmen </w:t>
      </w:r>
      <w:r w:rsidR="00FF136C" w:rsidRPr="00970982">
        <w:rPr>
          <w:rFonts w:cs="Arial"/>
        </w:rPr>
        <w:t xml:space="preserve">diese </w:t>
      </w:r>
      <w:r w:rsidR="009C001C" w:rsidRPr="00970982">
        <w:rPr>
          <w:rFonts w:cs="Arial"/>
        </w:rPr>
        <w:t>an allen Fahrräder</w:t>
      </w:r>
      <w:r w:rsidR="00FF136C" w:rsidRPr="00970982">
        <w:rPr>
          <w:rFonts w:cs="Arial"/>
        </w:rPr>
        <w:t>typen auf. Besonders</w:t>
      </w:r>
      <w:r w:rsidR="00ED43B8" w:rsidRPr="00970982">
        <w:rPr>
          <w:rFonts w:cs="Arial"/>
        </w:rPr>
        <w:t xml:space="preserve"> oft</w:t>
      </w:r>
      <w:r w:rsidR="00FF136C" w:rsidRPr="00970982">
        <w:rPr>
          <w:rFonts w:cs="Arial"/>
        </w:rPr>
        <w:t xml:space="preserve"> stehen </w:t>
      </w:r>
      <w:r w:rsidR="009C001C" w:rsidRPr="00970982">
        <w:rPr>
          <w:rFonts w:cs="Arial"/>
        </w:rPr>
        <w:t xml:space="preserve">E-Bikes und Pedelecs </w:t>
      </w:r>
      <w:r w:rsidR="00FF136C" w:rsidRPr="00970982">
        <w:rPr>
          <w:rFonts w:cs="Arial"/>
        </w:rPr>
        <w:t>vor ihnen</w:t>
      </w:r>
      <w:r w:rsidR="009C001C" w:rsidRPr="00970982">
        <w:rPr>
          <w:rFonts w:cs="Arial"/>
        </w:rPr>
        <w:t>. Häufig geht es um die Frage, ob es sich lohnt</w:t>
      </w:r>
      <w:r w:rsidR="00045011" w:rsidRPr="00970982">
        <w:rPr>
          <w:rFonts w:cs="Arial"/>
        </w:rPr>
        <w:t>,</w:t>
      </w:r>
      <w:r w:rsidR="009C001C" w:rsidRPr="00970982">
        <w:rPr>
          <w:rFonts w:cs="Arial"/>
        </w:rPr>
        <w:t xml:space="preserve"> </w:t>
      </w:r>
      <w:r w:rsidR="004A2796" w:rsidRPr="00970982">
        <w:rPr>
          <w:rFonts w:cs="Arial"/>
        </w:rPr>
        <w:t xml:space="preserve">diese </w:t>
      </w:r>
      <w:r w:rsidR="009C001C" w:rsidRPr="00970982">
        <w:rPr>
          <w:rFonts w:cs="Arial"/>
        </w:rPr>
        <w:t>reparieren zu lassen. „</w:t>
      </w:r>
      <w:r w:rsidR="00045011" w:rsidRPr="00970982">
        <w:rPr>
          <w:rFonts w:cs="Arial"/>
        </w:rPr>
        <w:t xml:space="preserve">Oft </w:t>
      </w:r>
      <w:r w:rsidR="009C001C" w:rsidRPr="00970982">
        <w:rPr>
          <w:rFonts w:cs="Arial"/>
        </w:rPr>
        <w:t xml:space="preserve">ist dies nicht der Fall“, weiß Richard Stoll aus Erfahrung. </w:t>
      </w:r>
    </w:p>
    <w:p w14:paraId="7C73856E" w14:textId="624626CB" w:rsidR="004A2796" w:rsidRPr="00970982" w:rsidRDefault="00135F75" w:rsidP="00135F75">
      <w:pPr>
        <w:ind w:right="2120"/>
        <w:rPr>
          <w:rFonts w:cs="Arial"/>
        </w:rPr>
      </w:pPr>
      <w:r w:rsidRPr="00970982">
        <w:rPr>
          <w:rFonts w:cs="Arial"/>
          <w:color w:val="C6243C"/>
        </w:rPr>
        <w:t xml:space="preserve">__ </w:t>
      </w:r>
      <w:r w:rsidR="00074121" w:rsidRPr="00970982">
        <w:rPr>
          <w:rFonts w:cs="Arial"/>
        </w:rPr>
        <w:t xml:space="preserve">Die Sachverständigen gehen bei diesen Gutachten systematisch vor. </w:t>
      </w:r>
      <w:r w:rsidR="00985A01" w:rsidRPr="00970982">
        <w:rPr>
          <w:rFonts w:cs="Arial"/>
        </w:rPr>
        <w:t xml:space="preserve">Sie </w:t>
      </w:r>
      <w:r w:rsidR="004A2796" w:rsidRPr="00970982">
        <w:rPr>
          <w:rFonts w:cs="Arial"/>
        </w:rPr>
        <w:t xml:space="preserve">nutzen </w:t>
      </w:r>
      <w:r w:rsidR="00985A01" w:rsidRPr="00970982">
        <w:rPr>
          <w:rFonts w:cs="Arial"/>
        </w:rPr>
        <w:t xml:space="preserve">eine </w:t>
      </w:r>
      <w:r w:rsidR="004A2796" w:rsidRPr="00970982">
        <w:rPr>
          <w:rFonts w:cs="Arial"/>
        </w:rPr>
        <w:t xml:space="preserve">Datenbank mit </w:t>
      </w:r>
      <w:r w:rsidR="00985A01" w:rsidRPr="00970982">
        <w:rPr>
          <w:rFonts w:cs="Arial"/>
        </w:rPr>
        <w:t>Durchschnittswerte</w:t>
      </w:r>
      <w:r w:rsidR="004A2796" w:rsidRPr="00970982">
        <w:rPr>
          <w:rFonts w:cs="Arial"/>
        </w:rPr>
        <w:t>n</w:t>
      </w:r>
      <w:r w:rsidR="00985A01" w:rsidRPr="00970982">
        <w:rPr>
          <w:rFonts w:cs="Arial"/>
        </w:rPr>
        <w:t xml:space="preserve"> für Instandsetzungsarbeiten. </w:t>
      </w:r>
      <w:r w:rsidR="00104F57" w:rsidRPr="00970982">
        <w:rPr>
          <w:rFonts w:cs="Arial"/>
        </w:rPr>
        <w:t>Aus diese</w:t>
      </w:r>
      <w:r w:rsidR="004A2796" w:rsidRPr="00970982">
        <w:rPr>
          <w:rFonts w:cs="Arial"/>
        </w:rPr>
        <w:t>r</w:t>
      </w:r>
      <w:r w:rsidR="00104F57" w:rsidRPr="00970982">
        <w:rPr>
          <w:rFonts w:cs="Arial"/>
        </w:rPr>
        <w:t xml:space="preserve"> geht hervor, wie </w:t>
      </w:r>
      <w:r w:rsidR="00985A01" w:rsidRPr="00970982">
        <w:rPr>
          <w:rFonts w:cs="Arial"/>
        </w:rPr>
        <w:t xml:space="preserve">viel Zeit Mechaniker für den Austausch </w:t>
      </w:r>
      <w:r w:rsidR="004A2796" w:rsidRPr="00970982">
        <w:rPr>
          <w:rFonts w:cs="Arial"/>
        </w:rPr>
        <w:t xml:space="preserve">beispielsweise </w:t>
      </w:r>
      <w:r w:rsidR="00985A01" w:rsidRPr="00970982">
        <w:rPr>
          <w:rFonts w:cs="Arial"/>
        </w:rPr>
        <w:t xml:space="preserve">einer </w:t>
      </w:r>
      <w:r w:rsidR="004A2796" w:rsidRPr="00970982">
        <w:rPr>
          <w:rFonts w:cs="Arial"/>
        </w:rPr>
        <w:t>Vorderradg</w:t>
      </w:r>
      <w:r w:rsidR="00985A01" w:rsidRPr="00970982">
        <w:rPr>
          <w:rFonts w:cs="Arial"/>
        </w:rPr>
        <w:t xml:space="preserve">abel, eines Rahmens oder der </w:t>
      </w:r>
      <w:r w:rsidR="004A2796" w:rsidRPr="00970982">
        <w:rPr>
          <w:rFonts w:cs="Arial"/>
        </w:rPr>
        <w:t>Gangs</w:t>
      </w:r>
      <w:r w:rsidR="00985A01" w:rsidRPr="00970982">
        <w:rPr>
          <w:rFonts w:cs="Arial"/>
        </w:rPr>
        <w:t>chaltung in der Regel aufwenden</w:t>
      </w:r>
      <w:r w:rsidR="00104F57" w:rsidRPr="00970982">
        <w:rPr>
          <w:rFonts w:cs="Arial"/>
        </w:rPr>
        <w:t xml:space="preserve">. Diese Daten fließen in die abschließende </w:t>
      </w:r>
      <w:r w:rsidR="004A2796" w:rsidRPr="00970982">
        <w:rPr>
          <w:rFonts w:cs="Arial"/>
        </w:rPr>
        <w:t>Schadenb</w:t>
      </w:r>
      <w:r w:rsidR="00104F57" w:rsidRPr="00970982">
        <w:rPr>
          <w:rFonts w:cs="Arial"/>
        </w:rPr>
        <w:t xml:space="preserve">ewertung ein. </w:t>
      </w:r>
      <w:r w:rsidR="00985A01" w:rsidRPr="00970982">
        <w:rPr>
          <w:rFonts w:cs="Arial"/>
        </w:rPr>
        <w:t xml:space="preserve">Darüber hinaus </w:t>
      </w:r>
      <w:r w:rsidR="004A2796" w:rsidRPr="00970982">
        <w:rPr>
          <w:rFonts w:cs="Arial"/>
        </w:rPr>
        <w:t xml:space="preserve">recherchieren die Experten die Ersatzteilpreise für </w:t>
      </w:r>
      <w:r w:rsidR="00985A01" w:rsidRPr="00970982">
        <w:rPr>
          <w:rFonts w:cs="Arial"/>
        </w:rPr>
        <w:t xml:space="preserve">beschädigte </w:t>
      </w:r>
      <w:r w:rsidR="004A2796" w:rsidRPr="00970982">
        <w:rPr>
          <w:rFonts w:cs="Arial"/>
        </w:rPr>
        <w:t>Komponenten</w:t>
      </w:r>
      <w:r w:rsidR="00985A01" w:rsidRPr="00970982">
        <w:rPr>
          <w:rFonts w:cs="Arial"/>
        </w:rPr>
        <w:t xml:space="preserve">. Am einfachsten ist es, wenn </w:t>
      </w:r>
      <w:r w:rsidR="004A2796" w:rsidRPr="00970982">
        <w:rPr>
          <w:rFonts w:cs="Arial"/>
        </w:rPr>
        <w:t xml:space="preserve">sie dafür </w:t>
      </w:r>
      <w:r w:rsidR="00985A01" w:rsidRPr="00970982">
        <w:rPr>
          <w:rFonts w:cs="Arial"/>
        </w:rPr>
        <w:t xml:space="preserve">auf Online-Kataloge der Hersteller zurückgreifen können. Mitunter führen </w:t>
      </w:r>
      <w:r w:rsidR="004A2796" w:rsidRPr="00970982">
        <w:rPr>
          <w:rFonts w:cs="Arial"/>
        </w:rPr>
        <w:t xml:space="preserve">direkte </w:t>
      </w:r>
      <w:r w:rsidR="00985A01" w:rsidRPr="00970982">
        <w:rPr>
          <w:rFonts w:cs="Arial"/>
        </w:rPr>
        <w:t xml:space="preserve">Nachfragen beim Hersteller zum </w:t>
      </w:r>
      <w:r w:rsidR="004A2796" w:rsidRPr="00970982">
        <w:rPr>
          <w:rFonts w:cs="Arial"/>
        </w:rPr>
        <w:t>Ziel</w:t>
      </w:r>
      <w:r w:rsidR="00985A01" w:rsidRPr="00970982">
        <w:rPr>
          <w:rFonts w:cs="Arial"/>
        </w:rPr>
        <w:t xml:space="preserve">. Und </w:t>
      </w:r>
      <w:r w:rsidR="00552350" w:rsidRPr="00970982">
        <w:rPr>
          <w:rFonts w:cs="Arial"/>
        </w:rPr>
        <w:t xml:space="preserve">oft </w:t>
      </w:r>
      <w:r w:rsidR="00985A01" w:rsidRPr="00970982">
        <w:rPr>
          <w:rFonts w:cs="Arial"/>
        </w:rPr>
        <w:t>auch zu der Information, ob ein Teil überhaupt noch lieferbar ist.</w:t>
      </w:r>
    </w:p>
    <w:p w14:paraId="12450370" w14:textId="346625B7" w:rsidR="00985A01" w:rsidRPr="00970982" w:rsidRDefault="004A2796" w:rsidP="00135F75">
      <w:pPr>
        <w:ind w:right="2120"/>
        <w:rPr>
          <w:rFonts w:cs="Arial"/>
        </w:rPr>
      </w:pPr>
      <w:r w:rsidRPr="00970982">
        <w:rPr>
          <w:rFonts w:cs="Arial"/>
          <w:color w:val="C6243C"/>
        </w:rPr>
        <w:lastRenderedPageBreak/>
        <w:t xml:space="preserve">__ </w:t>
      </w:r>
      <w:r w:rsidR="00985A01" w:rsidRPr="00970982">
        <w:rPr>
          <w:rFonts w:cs="Arial"/>
        </w:rPr>
        <w:t xml:space="preserve">Schwieriger liegt ein Fall, wenn ein Fahrrad nicht mehr dem Auslieferungszustand entspricht. Viele Biker optimieren ihr </w:t>
      </w:r>
      <w:r w:rsidRPr="00970982">
        <w:rPr>
          <w:rFonts w:cs="Arial"/>
        </w:rPr>
        <w:t>Zweir</w:t>
      </w:r>
      <w:r w:rsidR="00985A01" w:rsidRPr="00970982">
        <w:rPr>
          <w:rFonts w:cs="Arial"/>
        </w:rPr>
        <w:t>ad mit Teilen aus dem Zubehör</w:t>
      </w:r>
      <w:r w:rsidR="00552350" w:rsidRPr="00970982">
        <w:rPr>
          <w:rFonts w:cs="Arial"/>
        </w:rPr>
        <w:t>handel</w:t>
      </w:r>
      <w:r w:rsidR="00985A01" w:rsidRPr="00970982">
        <w:rPr>
          <w:rFonts w:cs="Arial"/>
        </w:rPr>
        <w:t xml:space="preserve">, sei es </w:t>
      </w:r>
      <w:r w:rsidR="00552350" w:rsidRPr="00970982">
        <w:rPr>
          <w:rFonts w:cs="Arial"/>
        </w:rPr>
        <w:t xml:space="preserve">mit </w:t>
      </w:r>
      <w:r w:rsidR="00985A01" w:rsidRPr="00970982">
        <w:rPr>
          <w:rFonts w:cs="Arial"/>
        </w:rPr>
        <w:t>eine</w:t>
      </w:r>
      <w:r w:rsidR="00552350" w:rsidRPr="00970982">
        <w:rPr>
          <w:rFonts w:cs="Arial"/>
        </w:rPr>
        <w:t>r</w:t>
      </w:r>
      <w:r w:rsidR="00985A01" w:rsidRPr="00970982">
        <w:rPr>
          <w:rFonts w:cs="Arial"/>
        </w:rPr>
        <w:t xml:space="preserve"> hochwertigere</w:t>
      </w:r>
      <w:r w:rsidR="00104F57" w:rsidRPr="00970982">
        <w:rPr>
          <w:rFonts w:cs="Arial"/>
        </w:rPr>
        <w:t>n</w:t>
      </w:r>
      <w:r w:rsidR="00985A01" w:rsidRPr="00970982">
        <w:rPr>
          <w:rFonts w:cs="Arial"/>
        </w:rPr>
        <w:t xml:space="preserve"> Schaltung oder Bremsanlage oder auch durch den Austausch von Sattel oder Lenker. </w:t>
      </w:r>
    </w:p>
    <w:p w14:paraId="41B0F325" w14:textId="01DCDEA5" w:rsidR="0040399B" w:rsidRPr="00970982" w:rsidRDefault="00135F75" w:rsidP="00074121">
      <w:pPr>
        <w:ind w:right="2120"/>
        <w:rPr>
          <w:rFonts w:cs="Arial"/>
        </w:rPr>
      </w:pPr>
      <w:r w:rsidRPr="00970982">
        <w:rPr>
          <w:rFonts w:cs="Arial"/>
          <w:color w:val="C6243C"/>
        </w:rPr>
        <w:t xml:space="preserve">__ </w:t>
      </w:r>
      <w:r w:rsidR="00985A01" w:rsidRPr="00970982">
        <w:rPr>
          <w:rFonts w:cs="Arial"/>
        </w:rPr>
        <w:t xml:space="preserve">Aus allen Informationen erstellen die Gutachter eine Kalkulation, </w:t>
      </w:r>
      <w:r w:rsidR="004A2796" w:rsidRPr="00970982">
        <w:rPr>
          <w:rFonts w:cs="Arial"/>
        </w:rPr>
        <w:t xml:space="preserve">die den </w:t>
      </w:r>
      <w:r w:rsidR="00985A01" w:rsidRPr="00970982">
        <w:rPr>
          <w:rFonts w:cs="Arial"/>
        </w:rPr>
        <w:t xml:space="preserve">Wert des beschädigten Fahrrads seiner Wiederbeschaffung gegenüberstellt. „Beim E-Bike übersteigen </w:t>
      </w:r>
      <w:r w:rsidR="0040399B" w:rsidRPr="00970982">
        <w:rPr>
          <w:rFonts w:cs="Arial"/>
        </w:rPr>
        <w:t>die Reparaturkosten häufig den Wiederbeschaffungswert“, sagt Richard Stoll</w:t>
      </w:r>
      <w:r w:rsidR="00045011" w:rsidRPr="00970982">
        <w:rPr>
          <w:rFonts w:cs="Arial"/>
        </w:rPr>
        <w:t xml:space="preserve">, seit 2014 Inhaber der GTÜ-Prüfstelle in Sindelfingen. </w:t>
      </w:r>
      <w:r w:rsidR="0040399B" w:rsidRPr="00970982">
        <w:rPr>
          <w:rFonts w:cs="Arial"/>
        </w:rPr>
        <w:t xml:space="preserve">Der Grund </w:t>
      </w:r>
      <w:r w:rsidR="004A2796" w:rsidRPr="00970982">
        <w:rPr>
          <w:rFonts w:cs="Arial"/>
        </w:rPr>
        <w:t>ist meist der</w:t>
      </w:r>
      <w:r w:rsidR="00552350" w:rsidRPr="00970982">
        <w:rPr>
          <w:rFonts w:cs="Arial"/>
        </w:rPr>
        <w:t xml:space="preserve"> teure </w:t>
      </w:r>
      <w:r w:rsidR="00104F57" w:rsidRPr="00970982">
        <w:rPr>
          <w:rFonts w:cs="Arial"/>
        </w:rPr>
        <w:t xml:space="preserve">Austausch </w:t>
      </w:r>
      <w:r w:rsidR="00552350" w:rsidRPr="00970982">
        <w:rPr>
          <w:rFonts w:cs="Arial"/>
        </w:rPr>
        <w:t>vo</w:t>
      </w:r>
      <w:r w:rsidR="00104F57" w:rsidRPr="00970982">
        <w:rPr>
          <w:rFonts w:cs="Arial"/>
        </w:rPr>
        <w:t>n</w:t>
      </w:r>
      <w:r w:rsidR="00552350" w:rsidRPr="00970982">
        <w:rPr>
          <w:rFonts w:cs="Arial"/>
        </w:rPr>
        <w:t xml:space="preserve"> </w:t>
      </w:r>
      <w:r w:rsidR="0040399B" w:rsidRPr="00970982">
        <w:rPr>
          <w:rFonts w:cs="Arial"/>
        </w:rPr>
        <w:t xml:space="preserve">beschädigten Akkus oder </w:t>
      </w:r>
      <w:r w:rsidR="00552350" w:rsidRPr="00970982">
        <w:rPr>
          <w:rFonts w:cs="Arial"/>
        </w:rPr>
        <w:t>E-</w:t>
      </w:r>
      <w:r w:rsidR="0040399B" w:rsidRPr="00970982">
        <w:rPr>
          <w:rFonts w:cs="Arial"/>
        </w:rPr>
        <w:t>Motoren.</w:t>
      </w:r>
    </w:p>
    <w:p w14:paraId="5FF86C98" w14:textId="1F828E6E" w:rsidR="00F85F6B" w:rsidRPr="00970982" w:rsidRDefault="0040399B" w:rsidP="00074121">
      <w:pPr>
        <w:ind w:right="2120"/>
        <w:rPr>
          <w:rFonts w:cs="Arial"/>
        </w:rPr>
      </w:pPr>
      <w:r w:rsidRPr="00970982">
        <w:rPr>
          <w:rFonts w:cs="Arial"/>
          <w:color w:val="C6243C"/>
        </w:rPr>
        <w:t>__</w:t>
      </w:r>
      <w:r w:rsidR="00552350" w:rsidRPr="00970982">
        <w:rPr>
          <w:rFonts w:cs="Arial"/>
        </w:rPr>
        <w:t xml:space="preserve"> </w:t>
      </w:r>
      <w:r w:rsidR="0082750A" w:rsidRPr="00970982">
        <w:rPr>
          <w:rFonts w:cs="Arial"/>
        </w:rPr>
        <w:t xml:space="preserve">Ist das Rad noch recht jung, bezahlt die Versicherung des Unfallverursachers in vielen Fällen ein komplett neues Bike. </w:t>
      </w:r>
      <w:r w:rsidR="00045011" w:rsidRPr="00970982">
        <w:rPr>
          <w:rFonts w:cs="Arial"/>
        </w:rPr>
        <w:t xml:space="preserve">Ob eine </w:t>
      </w:r>
      <w:r w:rsidR="00CA7E4B" w:rsidRPr="00970982">
        <w:rPr>
          <w:rFonts w:cs="Arial"/>
        </w:rPr>
        <w:t xml:space="preserve">Wertverbesserung </w:t>
      </w:r>
      <w:r w:rsidR="00F85F6B" w:rsidRPr="00970982">
        <w:rPr>
          <w:rFonts w:cs="Arial"/>
        </w:rPr>
        <w:t>erfolgt</w:t>
      </w:r>
      <w:r w:rsidR="00045011" w:rsidRPr="00970982">
        <w:rPr>
          <w:rFonts w:cs="Arial"/>
        </w:rPr>
        <w:t xml:space="preserve">, hängt von vielen Faktoren ab. Womöglich verfügt die </w:t>
      </w:r>
      <w:r w:rsidR="00104F57" w:rsidRPr="00970982">
        <w:rPr>
          <w:rFonts w:cs="Arial"/>
        </w:rPr>
        <w:t xml:space="preserve">aktuelle </w:t>
      </w:r>
      <w:r w:rsidR="0082750A" w:rsidRPr="00970982">
        <w:rPr>
          <w:rFonts w:cs="Arial"/>
        </w:rPr>
        <w:t>Modellg</w:t>
      </w:r>
      <w:r w:rsidR="00045011" w:rsidRPr="00970982">
        <w:rPr>
          <w:rFonts w:cs="Arial"/>
        </w:rPr>
        <w:t>eneration über mehr Leistung oder eine höhere Akku</w:t>
      </w:r>
      <w:r w:rsidR="0082750A" w:rsidRPr="00970982">
        <w:rPr>
          <w:rFonts w:cs="Arial"/>
        </w:rPr>
        <w:t>k</w:t>
      </w:r>
      <w:r w:rsidR="00045011" w:rsidRPr="00970982">
        <w:rPr>
          <w:rFonts w:cs="Arial"/>
        </w:rPr>
        <w:t>apazität</w:t>
      </w:r>
      <w:r w:rsidR="0082750A" w:rsidRPr="00970982">
        <w:rPr>
          <w:rFonts w:cs="Arial"/>
        </w:rPr>
        <w:t>, so dass ein Mehrwert entsteht</w:t>
      </w:r>
      <w:r w:rsidR="00045011" w:rsidRPr="00970982">
        <w:rPr>
          <w:rFonts w:cs="Arial"/>
        </w:rPr>
        <w:t>.</w:t>
      </w:r>
    </w:p>
    <w:p w14:paraId="1B8082A5" w14:textId="3C358805" w:rsidR="00F85F6B" w:rsidRPr="00970982" w:rsidRDefault="00F85F6B" w:rsidP="00074121">
      <w:pPr>
        <w:ind w:right="2120"/>
        <w:rPr>
          <w:rFonts w:cs="Arial"/>
        </w:rPr>
      </w:pPr>
      <w:r w:rsidRPr="00970982">
        <w:rPr>
          <w:rFonts w:cs="Arial"/>
          <w:color w:val="C6243C"/>
        </w:rPr>
        <w:t>__</w:t>
      </w:r>
      <w:r w:rsidRPr="00970982">
        <w:rPr>
          <w:rFonts w:cs="Arial"/>
        </w:rPr>
        <w:t xml:space="preserve"> </w:t>
      </w:r>
      <w:r w:rsidR="00552350" w:rsidRPr="00970982">
        <w:rPr>
          <w:rFonts w:cs="Arial"/>
        </w:rPr>
        <w:t xml:space="preserve">Übrigens: Die </w:t>
      </w:r>
      <w:r w:rsidR="00045011" w:rsidRPr="00970982">
        <w:rPr>
          <w:rFonts w:cs="Arial"/>
        </w:rPr>
        <w:t xml:space="preserve">Herstellergarantie </w:t>
      </w:r>
      <w:r w:rsidR="00552350" w:rsidRPr="00970982">
        <w:rPr>
          <w:rFonts w:cs="Arial"/>
        </w:rPr>
        <w:t xml:space="preserve">erlischt </w:t>
      </w:r>
      <w:r w:rsidR="00045011" w:rsidRPr="00970982">
        <w:rPr>
          <w:rFonts w:cs="Arial"/>
        </w:rPr>
        <w:t>nach einem Unfall</w:t>
      </w:r>
      <w:r w:rsidR="0082750A" w:rsidRPr="00970982">
        <w:rPr>
          <w:rFonts w:cs="Arial"/>
        </w:rPr>
        <w:t>.</w:t>
      </w:r>
      <w:r w:rsidR="00045011" w:rsidRPr="00970982">
        <w:rPr>
          <w:rFonts w:cs="Arial"/>
        </w:rPr>
        <w:t xml:space="preserve"> </w:t>
      </w:r>
      <w:r w:rsidR="0082750A" w:rsidRPr="00970982">
        <w:rPr>
          <w:rFonts w:cs="Arial"/>
        </w:rPr>
        <w:t>Z</w:t>
      </w:r>
      <w:r w:rsidR="00045011" w:rsidRPr="00970982">
        <w:rPr>
          <w:rFonts w:cs="Arial"/>
        </w:rPr>
        <w:t xml:space="preserve">udem gilt sie </w:t>
      </w:r>
      <w:r w:rsidR="0082750A" w:rsidRPr="00970982">
        <w:rPr>
          <w:rFonts w:cs="Arial"/>
        </w:rPr>
        <w:t xml:space="preserve">bei den meisten Fahrradmarken </w:t>
      </w:r>
      <w:r w:rsidR="00045011" w:rsidRPr="00970982">
        <w:rPr>
          <w:rFonts w:cs="Arial"/>
        </w:rPr>
        <w:t xml:space="preserve">– anders </w:t>
      </w:r>
      <w:r w:rsidR="0082750A" w:rsidRPr="00970982">
        <w:rPr>
          <w:rFonts w:cs="Arial"/>
        </w:rPr>
        <w:t xml:space="preserve">als </w:t>
      </w:r>
      <w:r w:rsidR="00045011" w:rsidRPr="00970982">
        <w:rPr>
          <w:rFonts w:cs="Arial"/>
        </w:rPr>
        <w:t xml:space="preserve">beim Auto – nur für den Erstbesitz. </w:t>
      </w:r>
      <w:r w:rsidR="0082750A" w:rsidRPr="00970982">
        <w:rPr>
          <w:rFonts w:cs="Arial"/>
        </w:rPr>
        <w:t>Also aufgepasst: M</w:t>
      </w:r>
      <w:r w:rsidR="00045011" w:rsidRPr="00970982">
        <w:rPr>
          <w:rFonts w:cs="Arial"/>
        </w:rPr>
        <w:t xml:space="preserve">anche Versicherungen </w:t>
      </w:r>
      <w:r w:rsidR="0082750A" w:rsidRPr="00970982">
        <w:rPr>
          <w:rFonts w:cs="Arial"/>
        </w:rPr>
        <w:t xml:space="preserve">pochen </w:t>
      </w:r>
      <w:r w:rsidR="00045011" w:rsidRPr="00970982">
        <w:rPr>
          <w:rFonts w:cs="Arial"/>
        </w:rPr>
        <w:t xml:space="preserve">auf den Kauf eines gebrauchten Fahrrads als Ersatz für einen Totalschaden, doch eine Herstellergarantie gibt es dann nicht mehr. </w:t>
      </w:r>
      <w:r w:rsidR="00104F57" w:rsidRPr="00970982">
        <w:rPr>
          <w:rFonts w:cs="Arial"/>
        </w:rPr>
        <w:t xml:space="preserve">Da ist mancher Zwist mit den </w:t>
      </w:r>
      <w:r w:rsidR="0082750A" w:rsidRPr="00970982">
        <w:rPr>
          <w:rFonts w:cs="Arial"/>
        </w:rPr>
        <w:t xml:space="preserve">Assekuranzen </w:t>
      </w:r>
      <w:r w:rsidR="00104F57" w:rsidRPr="00970982">
        <w:rPr>
          <w:rFonts w:cs="Arial"/>
        </w:rPr>
        <w:t>vorprogrammiert.</w:t>
      </w:r>
    </w:p>
    <w:p w14:paraId="3A81FEBC" w14:textId="7AFDF561" w:rsidR="0040399B" w:rsidRPr="00970982" w:rsidRDefault="00F85F6B" w:rsidP="00074121">
      <w:pPr>
        <w:ind w:right="2120"/>
        <w:rPr>
          <w:rFonts w:cs="Arial"/>
        </w:rPr>
      </w:pPr>
      <w:r w:rsidRPr="00970982">
        <w:rPr>
          <w:rFonts w:cs="Arial"/>
          <w:color w:val="C6243C"/>
        </w:rPr>
        <w:t>__</w:t>
      </w:r>
      <w:r w:rsidRPr="00970982">
        <w:rPr>
          <w:rFonts w:cs="Arial"/>
        </w:rPr>
        <w:t xml:space="preserve"> </w:t>
      </w:r>
      <w:r w:rsidR="00045011" w:rsidRPr="00970982">
        <w:rPr>
          <w:rFonts w:cs="Arial"/>
        </w:rPr>
        <w:t xml:space="preserve">Wie bei </w:t>
      </w:r>
      <w:r w:rsidR="0082750A" w:rsidRPr="00970982">
        <w:rPr>
          <w:rFonts w:cs="Arial"/>
        </w:rPr>
        <w:t xml:space="preserve">defekten </w:t>
      </w:r>
      <w:r w:rsidR="00045011" w:rsidRPr="00970982">
        <w:rPr>
          <w:rFonts w:cs="Arial"/>
        </w:rPr>
        <w:t>Auto</w:t>
      </w:r>
      <w:r w:rsidR="0082750A" w:rsidRPr="00970982">
        <w:rPr>
          <w:rFonts w:cs="Arial"/>
        </w:rPr>
        <w:t>s</w:t>
      </w:r>
      <w:r w:rsidR="00045011" w:rsidRPr="00970982">
        <w:rPr>
          <w:rFonts w:cs="Arial"/>
        </w:rPr>
        <w:t xml:space="preserve"> kann sich ein </w:t>
      </w:r>
      <w:r w:rsidR="0082750A" w:rsidRPr="00970982">
        <w:rPr>
          <w:rFonts w:cs="Arial"/>
        </w:rPr>
        <w:t xml:space="preserve">Geschädigter die ermittelte Summe für Instandsetzung oder Ersatz </w:t>
      </w:r>
      <w:r w:rsidR="00045011" w:rsidRPr="00970982">
        <w:rPr>
          <w:rFonts w:cs="Arial"/>
        </w:rPr>
        <w:t xml:space="preserve">von der Versicherung ausbezahlen lassen. Wobei der Schaden abzüglich der Mehrwertsteuer „netto“ erstattet wird. </w:t>
      </w:r>
      <w:r w:rsidRPr="00970982">
        <w:rPr>
          <w:rFonts w:cs="Arial"/>
        </w:rPr>
        <w:t xml:space="preserve">Da wird </w:t>
      </w:r>
      <w:r w:rsidR="00045011" w:rsidRPr="00970982">
        <w:rPr>
          <w:rFonts w:cs="Arial"/>
        </w:rPr>
        <w:t>manche</w:t>
      </w:r>
      <w:r w:rsidRPr="00970982">
        <w:rPr>
          <w:rFonts w:cs="Arial"/>
        </w:rPr>
        <w:t>s</w:t>
      </w:r>
      <w:r w:rsidR="00045011" w:rsidRPr="00970982">
        <w:rPr>
          <w:rFonts w:cs="Arial"/>
        </w:rPr>
        <w:t xml:space="preserve"> Fahrr</w:t>
      </w:r>
      <w:r w:rsidRPr="00970982">
        <w:rPr>
          <w:rFonts w:cs="Arial"/>
        </w:rPr>
        <w:t>a</w:t>
      </w:r>
      <w:r w:rsidR="00045011" w:rsidRPr="00970982">
        <w:rPr>
          <w:rFonts w:cs="Arial"/>
        </w:rPr>
        <w:t>d nach einem Unfall mit optischen oder nur notdürftig reparierten Schäden weitergefahren.</w:t>
      </w:r>
    </w:p>
    <w:p w14:paraId="1A24885F" w14:textId="4AFE3875" w:rsidR="00C44630" w:rsidRPr="00970982" w:rsidRDefault="00045011" w:rsidP="00135F75">
      <w:pPr>
        <w:ind w:right="2120"/>
        <w:rPr>
          <w:rFonts w:cs="Arial"/>
        </w:rPr>
      </w:pPr>
      <w:r w:rsidRPr="00970982">
        <w:rPr>
          <w:rFonts w:cs="Arial"/>
          <w:color w:val="C6243C"/>
        </w:rPr>
        <w:t>__</w:t>
      </w:r>
      <w:r w:rsidRPr="00970982">
        <w:rPr>
          <w:rFonts w:cs="Arial"/>
        </w:rPr>
        <w:t xml:space="preserve"> </w:t>
      </w:r>
      <w:r w:rsidR="0082750A" w:rsidRPr="00970982">
        <w:rPr>
          <w:rFonts w:cs="Arial"/>
        </w:rPr>
        <w:t xml:space="preserve"> </w:t>
      </w:r>
      <w:r w:rsidR="007A25FA" w:rsidRPr="00970982">
        <w:rPr>
          <w:rFonts w:cs="Arial"/>
        </w:rPr>
        <w:t>Unf</w:t>
      </w:r>
      <w:r w:rsidR="0082750A" w:rsidRPr="00970982">
        <w:rPr>
          <w:rFonts w:cs="Arial"/>
        </w:rPr>
        <w:t>ä</w:t>
      </w:r>
      <w:r w:rsidR="007A25FA" w:rsidRPr="00970982">
        <w:rPr>
          <w:rFonts w:cs="Arial"/>
        </w:rPr>
        <w:t>ll</w:t>
      </w:r>
      <w:r w:rsidR="0082750A" w:rsidRPr="00970982">
        <w:rPr>
          <w:rFonts w:cs="Arial"/>
        </w:rPr>
        <w:t>e</w:t>
      </w:r>
      <w:r w:rsidR="007A25FA" w:rsidRPr="00970982">
        <w:rPr>
          <w:rFonts w:cs="Arial"/>
        </w:rPr>
        <w:t xml:space="preserve"> mit </w:t>
      </w:r>
      <w:r w:rsidR="0082750A" w:rsidRPr="00970982">
        <w:rPr>
          <w:rFonts w:cs="Arial"/>
        </w:rPr>
        <w:t>Fahrradb</w:t>
      </w:r>
      <w:r w:rsidR="007A25FA" w:rsidRPr="00970982">
        <w:rPr>
          <w:rFonts w:cs="Arial"/>
        </w:rPr>
        <w:t xml:space="preserve">eteiligung </w:t>
      </w:r>
      <w:r w:rsidR="000C7E54" w:rsidRPr="00970982">
        <w:rPr>
          <w:rFonts w:cs="Arial"/>
        </w:rPr>
        <w:t>haben vielfältig</w:t>
      </w:r>
      <w:r w:rsidR="007A37EB" w:rsidRPr="00970982">
        <w:rPr>
          <w:rFonts w:cs="Arial"/>
        </w:rPr>
        <w:t>e Ursachen</w:t>
      </w:r>
      <w:r w:rsidR="007A25FA" w:rsidRPr="00970982">
        <w:rPr>
          <w:rFonts w:cs="Arial"/>
        </w:rPr>
        <w:t xml:space="preserve">. </w:t>
      </w:r>
      <w:r w:rsidR="0082750A" w:rsidRPr="00970982">
        <w:rPr>
          <w:rFonts w:cs="Arial"/>
        </w:rPr>
        <w:t xml:space="preserve">Richard Stoll weiß aus </w:t>
      </w:r>
      <w:r w:rsidR="007A25FA" w:rsidRPr="00970982">
        <w:rPr>
          <w:rFonts w:cs="Arial"/>
        </w:rPr>
        <w:t xml:space="preserve">Erfahrung, dass Autos mit einem Fahrrad </w:t>
      </w:r>
      <w:r w:rsidR="00552350" w:rsidRPr="00970982">
        <w:rPr>
          <w:rFonts w:cs="Arial"/>
        </w:rPr>
        <w:t>n</w:t>
      </w:r>
      <w:r w:rsidR="007A25FA" w:rsidRPr="00970982">
        <w:rPr>
          <w:rFonts w:cs="Arial"/>
        </w:rPr>
        <w:t xml:space="preserve">icht selten </w:t>
      </w:r>
      <w:r w:rsidR="00552350" w:rsidRPr="00970982">
        <w:rPr>
          <w:rFonts w:cs="Arial"/>
        </w:rPr>
        <w:t>kollidieren</w:t>
      </w:r>
      <w:r w:rsidR="007A25FA" w:rsidRPr="00970982">
        <w:rPr>
          <w:rFonts w:cs="Arial"/>
        </w:rPr>
        <w:t xml:space="preserve">, weil Autofahrer Tempo und Beschleunigungsvermögen eines E-Bikes oder Pedelecs unterschätzen. </w:t>
      </w:r>
      <w:r w:rsidR="00104F57" w:rsidRPr="00970982">
        <w:rPr>
          <w:rFonts w:cs="Arial"/>
        </w:rPr>
        <w:t xml:space="preserve">Rechtsanwälte vertreten </w:t>
      </w:r>
      <w:r w:rsidR="0082750A" w:rsidRPr="00970982">
        <w:rPr>
          <w:rFonts w:cs="Arial"/>
        </w:rPr>
        <w:t xml:space="preserve">dann meist </w:t>
      </w:r>
      <w:r w:rsidR="00104F57" w:rsidRPr="00970982">
        <w:rPr>
          <w:rFonts w:cs="Arial"/>
        </w:rPr>
        <w:t xml:space="preserve">die Unfallopfer. </w:t>
      </w:r>
      <w:r w:rsidR="0082750A" w:rsidRPr="00970982">
        <w:rPr>
          <w:rFonts w:cs="Arial"/>
        </w:rPr>
        <w:t xml:space="preserve">Dabei </w:t>
      </w:r>
      <w:r w:rsidR="00104F57" w:rsidRPr="00970982">
        <w:rPr>
          <w:rFonts w:cs="Arial"/>
        </w:rPr>
        <w:t xml:space="preserve">geht es um Verletzungen </w:t>
      </w:r>
      <w:r w:rsidR="0082750A" w:rsidRPr="00970982">
        <w:rPr>
          <w:rFonts w:cs="Arial"/>
        </w:rPr>
        <w:t xml:space="preserve">und </w:t>
      </w:r>
      <w:r w:rsidR="00104F57" w:rsidRPr="00970982">
        <w:rPr>
          <w:rFonts w:cs="Arial"/>
        </w:rPr>
        <w:t>Schmerzensgeld</w:t>
      </w:r>
      <w:r w:rsidR="0082750A" w:rsidRPr="00970982">
        <w:rPr>
          <w:rFonts w:cs="Arial"/>
        </w:rPr>
        <w:t xml:space="preserve"> sowie </w:t>
      </w:r>
      <w:r w:rsidR="00BA60D4" w:rsidRPr="00970982">
        <w:rPr>
          <w:rFonts w:cs="Arial"/>
        </w:rPr>
        <w:t>um</w:t>
      </w:r>
      <w:r w:rsidR="007A25FA" w:rsidRPr="00970982">
        <w:rPr>
          <w:rFonts w:cs="Arial"/>
        </w:rPr>
        <w:t xml:space="preserve"> Schäden an Zubehör wie Kleidung, Helm, Satteltaschen und letztlich dem Fahrrad selbst. </w:t>
      </w:r>
      <w:r w:rsidR="00BA60D4" w:rsidRPr="00970982">
        <w:rPr>
          <w:rFonts w:cs="Arial"/>
        </w:rPr>
        <w:t>Die Kosten übernimmt die obligatorische Kfz-Versicherung</w:t>
      </w:r>
      <w:r w:rsidR="00C44630" w:rsidRPr="00970982">
        <w:rPr>
          <w:rFonts w:cs="Arial"/>
        </w:rPr>
        <w:t xml:space="preserve"> des Unfallverursachers</w:t>
      </w:r>
      <w:r w:rsidR="00BA60D4" w:rsidRPr="00970982">
        <w:rPr>
          <w:rFonts w:cs="Arial"/>
        </w:rPr>
        <w:t>.</w:t>
      </w:r>
    </w:p>
    <w:p w14:paraId="6D799F9D" w14:textId="2D1DF0CB" w:rsidR="007A25FA" w:rsidRPr="00970982" w:rsidRDefault="00C44630" w:rsidP="00135F75">
      <w:pPr>
        <w:ind w:right="2120"/>
        <w:rPr>
          <w:rFonts w:cs="Arial"/>
        </w:rPr>
      </w:pPr>
      <w:r w:rsidRPr="00970982">
        <w:rPr>
          <w:rFonts w:cs="Arial"/>
          <w:color w:val="C6243C"/>
        </w:rPr>
        <w:t>__</w:t>
      </w:r>
      <w:r w:rsidRPr="00970982">
        <w:rPr>
          <w:rFonts w:cs="Arial"/>
        </w:rPr>
        <w:t xml:space="preserve"> </w:t>
      </w:r>
      <w:r w:rsidR="00074121" w:rsidRPr="00970982">
        <w:rPr>
          <w:rFonts w:cs="Arial"/>
        </w:rPr>
        <w:t>Weil immer mehr Räder</w:t>
      </w:r>
      <w:r w:rsidR="00552350" w:rsidRPr="00970982">
        <w:rPr>
          <w:rFonts w:cs="Arial"/>
        </w:rPr>
        <w:t xml:space="preserve"> mit e</w:t>
      </w:r>
      <w:r w:rsidR="00074121" w:rsidRPr="00970982">
        <w:rPr>
          <w:rFonts w:cs="Arial"/>
        </w:rPr>
        <w:t xml:space="preserve">inem Fahrradträger transportiert werden, der am Heck eines Pkw oder auf der Anhängerkupplung befestigt </w:t>
      </w:r>
      <w:r w:rsidR="00552350" w:rsidRPr="00970982">
        <w:rPr>
          <w:rFonts w:cs="Arial"/>
        </w:rPr>
        <w:t>ist</w:t>
      </w:r>
      <w:r w:rsidR="00074121" w:rsidRPr="00970982">
        <w:rPr>
          <w:rFonts w:cs="Arial"/>
        </w:rPr>
        <w:t xml:space="preserve">, </w:t>
      </w:r>
      <w:r w:rsidR="00BA60D4" w:rsidRPr="00970982">
        <w:rPr>
          <w:rFonts w:cs="Arial"/>
        </w:rPr>
        <w:t xml:space="preserve">kommt es häufiger als früher vor, dass </w:t>
      </w:r>
      <w:r w:rsidR="007A25FA" w:rsidRPr="00970982">
        <w:rPr>
          <w:rFonts w:cs="Arial"/>
        </w:rPr>
        <w:t xml:space="preserve">Zweiräder </w:t>
      </w:r>
      <w:r w:rsidR="00074121" w:rsidRPr="00970982">
        <w:rPr>
          <w:rFonts w:cs="Arial"/>
        </w:rPr>
        <w:t xml:space="preserve">bei </w:t>
      </w:r>
      <w:r w:rsidRPr="00970982">
        <w:rPr>
          <w:rFonts w:cs="Arial"/>
        </w:rPr>
        <w:t>Pkw-</w:t>
      </w:r>
      <w:r w:rsidR="00074121" w:rsidRPr="00970982">
        <w:rPr>
          <w:rFonts w:cs="Arial"/>
        </w:rPr>
        <w:t xml:space="preserve">Auffahrunfällen </w:t>
      </w:r>
      <w:r w:rsidRPr="00970982">
        <w:rPr>
          <w:rFonts w:cs="Arial"/>
        </w:rPr>
        <w:t xml:space="preserve">ungewollt </w:t>
      </w:r>
      <w:r w:rsidR="00074121" w:rsidRPr="00970982">
        <w:rPr>
          <w:rFonts w:cs="Arial"/>
        </w:rPr>
        <w:t>zum Puffer</w:t>
      </w:r>
      <w:r w:rsidR="00BA60D4" w:rsidRPr="00970982">
        <w:rPr>
          <w:rFonts w:cs="Arial"/>
        </w:rPr>
        <w:t xml:space="preserve"> zwischen den </w:t>
      </w:r>
      <w:r w:rsidRPr="00970982">
        <w:rPr>
          <w:rFonts w:cs="Arial"/>
        </w:rPr>
        <w:t xml:space="preserve">Fahrzeugen </w:t>
      </w:r>
      <w:r w:rsidR="00BA60D4" w:rsidRPr="00970982">
        <w:rPr>
          <w:rFonts w:cs="Arial"/>
        </w:rPr>
        <w:t>werden</w:t>
      </w:r>
      <w:r w:rsidR="00074121" w:rsidRPr="00970982">
        <w:rPr>
          <w:rFonts w:cs="Arial"/>
        </w:rPr>
        <w:t xml:space="preserve">. Nicht nur sie </w:t>
      </w:r>
      <w:r w:rsidRPr="00970982">
        <w:rPr>
          <w:rFonts w:cs="Arial"/>
        </w:rPr>
        <w:t xml:space="preserve">erleiden </w:t>
      </w:r>
      <w:r w:rsidR="007A25FA" w:rsidRPr="00970982">
        <w:rPr>
          <w:rFonts w:cs="Arial"/>
        </w:rPr>
        <w:t>Schäden</w:t>
      </w:r>
      <w:r w:rsidR="00074121" w:rsidRPr="00970982">
        <w:rPr>
          <w:rFonts w:cs="Arial"/>
        </w:rPr>
        <w:t>, sondern auch das Auto</w:t>
      </w:r>
      <w:r w:rsidR="00BA60D4" w:rsidRPr="00970982">
        <w:rPr>
          <w:rFonts w:cs="Arial"/>
        </w:rPr>
        <w:t xml:space="preserve">. </w:t>
      </w:r>
      <w:r w:rsidRPr="00970982">
        <w:rPr>
          <w:rFonts w:cs="Arial"/>
        </w:rPr>
        <w:t xml:space="preserve">Verzogene </w:t>
      </w:r>
      <w:r w:rsidR="00BA60D4" w:rsidRPr="00970982">
        <w:rPr>
          <w:rFonts w:cs="Arial"/>
        </w:rPr>
        <w:t>Karosserieteile am Heck</w:t>
      </w:r>
      <w:r w:rsidRPr="00970982">
        <w:rPr>
          <w:rFonts w:cs="Arial"/>
        </w:rPr>
        <w:t xml:space="preserve"> oder</w:t>
      </w:r>
      <w:r w:rsidR="00BA60D4" w:rsidRPr="00970982">
        <w:rPr>
          <w:rFonts w:cs="Arial"/>
        </w:rPr>
        <w:t xml:space="preserve"> </w:t>
      </w:r>
      <w:r w:rsidR="00BA60D4" w:rsidRPr="00970982">
        <w:rPr>
          <w:rFonts w:cs="Arial"/>
        </w:rPr>
        <w:lastRenderedPageBreak/>
        <w:t xml:space="preserve">eine verschobene Anhängerkupplung kann an der Fahrzeugunterseite erhebliche Schäden verursachen. </w:t>
      </w:r>
      <w:r w:rsidRPr="00970982">
        <w:rPr>
          <w:rFonts w:cs="Arial"/>
        </w:rPr>
        <w:t xml:space="preserve">Mit teuren Folgen für die Instandsetzung – plus Fahrradersatz. </w:t>
      </w:r>
      <w:r w:rsidR="007A25FA" w:rsidRPr="00970982">
        <w:rPr>
          <w:rFonts w:cs="Arial"/>
        </w:rPr>
        <w:t xml:space="preserve">Sind </w:t>
      </w:r>
      <w:r w:rsidRPr="00970982">
        <w:rPr>
          <w:rFonts w:cs="Arial"/>
        </w:rPr>
        <w:t xml:space="preserve">etwa </w:t>
      </w:r>
      <w:r w:rsidR="007A25FA" w:rsidRPr="00970982">
        <w:rPr>
          <w:rFonts w:cs="Arial"/>
        </w:rPr>
        <w:t xml:space="preserve">zwei E-Bikes </w:t>
      </w:r>
      <w:r w:rsidR="00BA60D4" w:rsidRPr="00970982">
        <w:rPr>
          <w:rFonts w:cs="Arial"/>
        </w:rPr>
        <w:t xml:space="preserve">auf dem Träger befestigt, </w:t>
      </w:r>
      <w:r w:rsidRPr="00970982">
        <w:rPr>
          <w:rFonts w:cs="Arial"/>
        </w:rPr>
        <w:t xml:space="preserve">kommen rasch </w:t>
      </w:r>
      <w:r w:rsidR="007A25FA" w:rsidRPr="00970982">
        <w:rPr>
          <w:rFonts w:cs="Arial"/>
        </w:rPr>
        <w:t>5</w:t>
      </w:r>
      <w:r w:rsidRPr="00970982">
        <w:rPr>
          <w:rFonts w:cs="Arial"/>
        </w:rPr>
        <w:t>.</w:t>
      </w:r>
      <w:r w:rsidR="007A25FA" w:rsidRPr="00970982">
        <w:rPr>
          <w:rFonts w:cs="Arial"/>
        </w:rPr>
        <w:t>000 Euro oder mehr</w:t>
      </w:r>
      <w:r w:rsidRPr="00970982">
        <w:rPr>
          <w:rFonts w:cs="Arial"/>
        </w:rPr>
        <w:t xml:space="preserve"> dazu</w:t>
      </w:r>
      <w:r w:rsidR="00BA60D4" w:rsidRPr="00970982">
        <w:rPr>
          <w:rFonts w:cs="Arial"/>
        </w:rPr>
        <w:t xml:space="preserve">. </w:t>
      </w:r>
      <w:r w:rsidR="007A25FA" w:rsidRPr="00970982">
        <w:rPr>
          <w:rFonts w:cs="Arial"/>
        </w:rPr>
        <w:t xml:space="preserve">Auch hier trägt die Versicherung des Unfallverursachers die Kosten. </w:t>
      </w:r>
    </w:p>
    <w:p w14:paraId="21A2DF5F" w14:textId="74D44FFD" w:rsidR="00113676" w:rsidRPr="00970982" w:rsidRDefault="007A25FA" w:rsidP="00135F75">
      <w:pPr>
        <w:ind w:right="2120"/>
        <w:rPr>
          <w:rFonts w:cs="Arial"/>
        </w:rPr>
      </w:pPr>
      <w:r w:rsidRPr="00970982">
        <w:rPr>
          <w:rFonts w:cs="Arial"/>
          <w:color w:val="C6243C"/>
        </w:rPr>
        <w:t>__</w:t>
      </w:r>
      <w:r w:rsidRPr="00970982">
        <w:rPr>
          <w:rFonts w:cs="Arial"/>
        </w:rPr>
        <w:t xml:space="preserve"> </w:t>
      </w:r>
      <w:r w:rsidR="00C44630" w:rsidRPr="00970982">
        <w:rPr>
          <w:rFonts w:cs="Arial"/>
        </w:rPr>
        <w:t xml:space="preserve">Es gibt anders gelagerte Fälle: </w:t>
      </w:r>
      <w:r w:rsidR="00113676" w:rsidRPr="00970982">
        <w:rPr>
          <w:rFonts w:cs="Arial"/>
        </w:rPr>
        <w:t>Vor allem auf Mountainbike-Pisten kollidier</w:t>
      </w:r>
      <w:r w:rsidR="00C44630" w:rsidRPr="00970982">
        <w:rPr>
          <w:rFonts w:cs="Arial"/>
        </w:rPr>
        <w:t>en</w:t>
      </w:r>
      <w:r w:rsidR="00113676" w:rsidRPr="00970982">
        <w:rPr>
          <w:rFonts w:cs="Arial"/>
        </w:rPr>
        <w:t xml:space="preserve"> Fahrradfahrer </w:t>
      </w:r>
      <w:r w:rsidR="00C44630" w:rsidRPr="00970982">
        <w:rPr>
          <w:rFonts w:cs="Arial"/>
        </w:rPr>
        <w:t>miteinander und die Bikes werden beschädigt</w:t>
      </w:r>
      <w:r w:rsidR="00113676" w:rsidRPr="00970982">
        <w:rPr>
          <w:rFonts w:cs="Arial"/>
        </w:rPr>
        <w:t xml:space="preserve">. Lässt sich die Schuldfrage klären, </w:t>
      </w:r>
      <w:r w:rsidR="00C44630" w:rsidRPr="00970982">
        <w:rPr>
          <w:rFonts w:cs="Arial"/>
        </w:rPr>
        <w:t xml:space="preserve">begleicht die </w:t>
      </w:r>
      <w:r w:rsidR="00113676" w:rsidRPr="00970982">
        <w:rPr>
          <w:rFonts w:cs="Arial"/>
        </w:rPr>
        <w:t>Privathaftlicht</w:t>
      </w:r>
      <w:r w:rsidR="00C44630" w:rsidRPr="00970982">
        <w:rPr>
          <w:rFonts w:cs="Arial"/>
        </w:rPr>
        <w:t>versicherung</w:t>
      </w:r>
      <w:r w:rsidR="00113676" w:rsidRPr="00970982">
        <w:rPr>
          <w:rFonts w:cs="Arial"/>
        </w:rPr>
        <w:t xml:space="preserve"> des Unfallverursachers </w:t>
      </w:r>
      <w:r w:rsidR="00C44630" w:rsidRPr="00970982">
        <w:rPr>
          <w:rFonts w:cs="Arial"/>
        </w:rPr>
        <w:t>meist den Schaden</w:t>
      </w:r>
      <w:r w:rsidR="00113676" w:rsidRPr="00970982">
        <w:rPr>
          <w:rFonts w:cs="Arial"/>
        </w:rPr>
        <w:t xml:space="preserve">. Ähnliches gilt für die Tierhaftpflicht, wenn </w:t>
      </w:r>
      <w:r w:rsidR="00BA60D4" w:rsidRPr="00970982">
        <w:rPr>
          <w:rFonts w:cs="Arial"/>
        </w:rPr>
        <w:t xml:space="preserve">zum Beispiel </w:t>
      </w:r>
      <w:r w:rsidR="00113676" w:rsidRPr="00970982">
        <w:rPr>
          <w:rFonts w:cs="Arial"/>
        </w:rPr>
        <w:t xml:space="preserve">ein großer Hund einen Radfahrer zu Fall bringt. Einen großen Unterschied zur Kfz-Haftpflicht besteht: </w:t>
      </w:r>
      <w:r w:rsidR="00C44630" w:rsidRPr="00970982">
        <w:rPr>
          <w:rFonts w:cs="Arial"/>
        </w:rPr>
        <w:t xml:space="preserve">Diese Versicherungen sind </w:t>
      </w:r>
      <w:r w:rsidR="00113676" w:rsidRPr="00970982">
        <w:rPr>
          <w:rFonts w:cs="Arial"/>
        </w:rPr>
        <w:t xml:space="preserve">nicht vorgeschrieben. </w:t>
      </w:r>
      <w:r w:rsidR="00552350" w:rsidRPr="00970982">
        <w:rPr>
          <w:rFonts w:cs="Arial"/>
        </w:rPr>
        <w:t>S</w:t>
      </w:r>
      <w:r w:rsidR="00113676" w:rsidRPr="00970982">
        <w:rPr>
          <w:rFonts w:cs="Arial"/>
        </w:rPr>
        <w:t>o gibt es den einen oder anderen Fall, bei dem völlig klar ist, wer den Schaden verursacht</w:t>
      </w:r>
      <w:r w:rsidR="00552350" w:rsidRPr="00970982">
        <w:rPr>
          <w:rFonts w:cs="Arial"/>
        </w:rPr>
        <w:t xml:space="preserve"> h</w:t>
      </w:r>
      <w:r w:rsidR="00113676" w:rsidRPr="00970982">
        <w:rPr>
          <w:rFonts w:cs="Arial"/>
        </w:rPr>
        <w:t>at. Dennoch bleibt der Geschädigte auf seinen Kosten sitzen und bek</w:t>
      </w:r>
      <w:r w:rsidR="00552350" w:rsidRPr="00970982">
        <w:rPr>
          <w:rFonts w:cs="Arial"/>
        </w:rPr>
        <w:t xml:space="preserve">ommt </w:t>
      </w:r>
      <w:r w:rsidR="00113676" w:rsidRPr="00970982">
        <w:rPr>
          <w:rFonts w:cs="Arial"/>
        </w:rPr>
        <w:t xml:space="preserve">nicht einmal </w:t>
      </w:r>
      <w:r w:rsidR="00552350" w:rsidRPr="00970982">
        <w:rPr>
          <w:rFonts w:cs="Arial"/>
        </w:rPr>
        <w:t xml:space="preserve">ein </w:t>
      </w:r>
      <w:r w:rsidR="00113676" w:rsidRPr="00970982">
        <w:rPr>
          <w:rFonts w:cs="Arial"/>
        </w:rPr>
        <w:t>Gutachten ersetzt</w:t>
      </w:r>
      <w:r w:rsidR="00552350" w:rsidRPr="00970982">
        <w:rPr>
          <w:rFonts w:cs="Arial"/>
        </w:rPr>
        <w:t xml:space="preserve">, weil der Schuldige nicht in der Lage ist, Rechnungen </w:t>
      </w:r>
      <w:r w:rsidR="00BA60D4" w:rsidRPr="00970982">
        <w:rPr>
          <w:rFonts w:cs="Arial"/>
        </w:rPr>
        <w:t xml:space="preserve">rund um den Crash zu </w:t>
      </w:r>
      <w:r w:rsidR="00552350" w:rsidRPr="00970982">
        <w:rPr>
          <w:rFonts w:cs="Arial"/>
        </w:rPr>
        <w:t xml:space="preserve">begleichen. </w:t>
      </w:r>
    </w:p>
    <w:p w14:paraId="4CED9C23" w14:textId="0A031134" w:rsidR="00E36770" w:rsidRPr="00970982" w:rsidRDefault="00113676" w:rsidP="00113676">
      <w:pPr>
        <w:ind w:right="2120"/>
        <w:rPr>
          <w:rFonts w:cs="Arial"/>
        </w:rPr>
      </w:pPr>
      <w:r w:rsidRPr="00970982">
        <w:rPr>
          <w:rFonts w:cs="Arial"/>
          <w:color w:val="C6243C"/>
        </w:rPr>
        <w:t>__</w:t>
      </w:r>
      <w:r w:rsidRPr="00970982">
        <w:rPr>
          <w:rFonts w:cs="Arial"/>
        </w:rPr>
        <w:t xml:space="preserve"> </w:t>
      </w:r>
      <w:r w:rsidR="0078780F" w:rsidRPr="00970982">
        <w:rPr>
          <w:rFonts w:cs="Arial"/>
        </w:rPr>
        <w:t>Ein kleiner Blick zurück: Früher waren Fahrradwerte deutlich niedriger als bei den heute üblichen Bikes. Daher regelten</w:t>
      </w:r>
      <w:r w:rsidR="0097665E" w:rsidRPr="00970982">
        <w:rPr>
          <w:rFonts w:cs="Arial"/>
        </w:rPr>
        <w:t xml:space="preserve"> die</w:t>
      </w:r>
      <w:r w:rsidR="0078780F" w:rsidRPr="00970982">
        <w:rPr>
          <w:rFonts w:cs="Arial"/>
        </w:rPr>
        <w:t xml:space="preserve"> </w:t>
      </w:r>
      <w:r w:rsidRPr="00970982">
        <w:rPr>
          <w:rFonts w:cs="Arial"/>
        </w:rPr>
        <w:t>Unfallbeteiligten S</w:t>
      </w:r>
      <w:r w:rsidR="00B17298" w:rsidRPr="00970982">
        <w:rPr>
          <w:rFonts w:cs="Arial"/>
        </w:rPr>
        <w:t>achs</w:t>
      </w:r>
      <w:r w:rsidRPr="00970982">
        <w:rPr>
          <w:rFonts w:cs="Arial"/>
        </w:rPr>
        <w:t xml:space="preserve">chäden </w:t>
      </w:r>
      <w:r w:rsidR="00552350" w:rsidRPr="00970982">
        <w:rPr>
          <w:rFonts w:cs="Arial"/>
        </w:rPr>
        <w:t xml:space="preserve">gern </w:t>
      </w:r>
      <w:r w:rsidR="0078780F" w:rsidRPr="00970982">
        <w:rPr>
          <w:rFonts w:cs="Arial"/>
        </w:rPr>
        <w:t xml:space="preserve">direkt </w:t>
      </w:r>
      <w:r w:rsidRPr="00970982">
        <w:rPr>
          <w:rFonts w:cs="Arial"/>
        </w:rPr>
        <w:t>untereinander</w:t>
      </w:r>
      <w:r w:rsidR="00BA60D4" w:rsidRPr="00970982">
        <w:rPr>
          <w:rFonts w:cs="Arial"/>
        </w:rPr>
        <w:t>, auch um Rabatte bei den Versicherungsprämien nicht zu gefährden</w:t>
      </w:r>
      <w:r w:rsidRPr="00970982">
        <w:rPr>
          <w:rFonts w:cs="Arial"/>
        </w:rPr>
        <w:t xml:space="preserve">. Die Versicherung wurde </w:t>
      </w:r>
      <w:r w:rsidR="00B17298" w:rsidRPr="00970982">
        <w:rPr>
          <w:rFonts w:cs="Arial"/>
        </w:rPr>
        <w:t xml:space="preserve">meist </w:t>
      </w:r>
      <w:r w:rsidRPr="00970982">
        <w:rPr>
          <w:rFonts w:cs="Arial"/>
        </w:rPr>
        <w:t xml:space="preserve">nicht informiert und </w:t>
      </w:r>
      <w:r w:rsidR="00B17298" w:rsidRPr="00970982">
        <w:rPr>
          <w:rFonts w:cs="Arial"/>
        </w:rPr>
        <w:t xml:space="preserve">daher wurden auch keine </w:t>
      </w:r>
      <w:r w:rsidRPr="00970982">
        <w:rPr>
          <w:rFonts w:cs="Arial"/>
        </w:rPr>
        <w:t>Gutachten erstellt. Das hat sich mittlerweile gründlich geändert.</w:t>
      </w:r>
    </w:p>
    <w:p w14:paraId="55BB7BDF" w14:textId="4B729AB6" w:rsidR="00E36770" w:rsidRPr="00970982" w:rsidRDefault="00E36770" w:rsidP="00914F1D">
      <w:pPr>
        <w:ind w:right="2120"/>
        <w:rPr>
          <w:rFonts w:cs="Arial"/>
        </w:rPr>
      </w:pPr>
    </w:p>
    <w:p w14:paraId="06A61FBF" w14:textId="2E1C9DE2" w:rsidR="00F85F6B" w:rsidRPr="00970982" w:rsidRDefault="00F85F6B" w:rsidP="00914F1D">
      <w:pPr>
        <w:ind w:right="2120"/>
        <w:rPr>
          <w:rFonts w:cs="Arial"/>
          <w:sz w:val="16"/>
          <w:szCs w:val="16"/>
        </w:rPr>
      </w:pPr>
    </w:p>
    <w:p w14:paraId="720873D1" w14:textId="6670137B" w:rsidR="0004665B" w:rsidRPr="00970982" w:rsidRDefault="00970982" w:rsidP="0004665B">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FB5770" w:rsidRPr="00970982">
        <w:rPr>
          <w:rFonts w:cs="Arial"/>
          <w:b/>
          <w:bCs/>
          <w:sz w:val="16"/>
          <w:szCs w:val="16"/>
        </w:rPr>
        <w:t>D</w:t>
      </w:r>
      <w:r w:rsidR="0004665B" w:rsidRPr="00970982">
        <w:rPr>
          <w:rFonts w:cs="Arial"/>
          <w:b/>
          <w:bCs/>
          <w:sz w:val="16"/>
          <w:szCs w:val="16"/>
        </w:rPr>
        <w:t>ie Gesellschaft für Technische Überwachung mbH (GTÜ)</w:t>
      </w:r>
    </w:p>
    <w:p w14:paraId="49500ECA" w14:textId="356092E3" w:rsidR="0004665B" w:rsidRPr="00970982" w:rsidRDefault="0004665B" w:rsidP="0004665B">
      <w:pPr>
        <w:ind w:right="2120"/>
        <w:rPr>
          <w:rFonts w:cs="Arial"/>
          <w:sz w:val="16"/>
          <w:szCs w:val="16"/>
        </w:rPr>
      </w:pPr>
      <w:r w:rsidRPr="00970982">
        <w:rPr>
          <w:rFonts w:cs="Arial"/>
          <w:color w:val="C6243C"/>
          <w:sz w:val="16"/>
          <w:szCs w:val="16"/>
        </w:rPr>
        <w:t xml:space="preserve">__ </w:t>
      </w:r>
      <w:r w:rsidR="00B10B22" w:rsidRPr="0097098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970982"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C442" w14:textId="77777777" w:rsidR="003516B8" w:rsidRDefault="003516B8" w:rsidP="00A72994">
      <w:r>
        <w:separator/>
      </w:r>
    </w:p>
  </w:endnote>
  <w:endnote w:type="continuationSeparator" w:id="0">
    <w:p w14:paraId="1F7A24B4" w14:textId="77777777" w:rsidR="003516B8" w:rsidRDefault="003516B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0ACC" w14:textId="77777777" w:rsidR="003516B8" w:rsidRDefault="003516B8" w:rsidP="00A72994">
      <w:r>
        <w:separator/>
      </w:r>
    </w:p>
  </w:footnote>
  <w:footnote w:type="continuationSeparator" w:id="0">
    <w:p w14:paraId="1CED0267" w14:textId="77777777" w:rsidR="003516B8" w:rsidRDefault="003516B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82" name="Grafik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83" name="Grafik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5822609">
    <w:abstractNumId w:val="6"/>
  </w:num>
  <w:num w:numId="2" w16cid:durableId="130945403">
    <w:abstractNumId w:val="1"/>
  </w:num>
  <w:num w:numId="3" w16cid:durableId="2101750003">
    <w:abstractNumId w:val="4"/>
  </w:num>
  <w:num w:numId="4" w16cid:durableId="744573835">
    <w:abstractNumId w:val="7"/>
  </w:num>
  <w:num w:numId="5" w16cid:durableId="1313366183">
    <w:abstractNumId w:val="8"/>
  </w:num>
  <w:num w:numId="6" w16cid:durableId="1543833097">
    <w:abstractNumId w:val="2"/>
  </w:num>
  <w:num w:numId="7" w16cid:durableId="1662930077">
    <w:abstractNumId w:val="3"/>
  </w:num>
  <w:num w:numId="8" w16cid:durableId="1137837295">
    <w:abstractNumId w:val="5"/>
  </w:num>
  <w:num w:numId="9" w16cid:durableId="1843542550">
    <w:abstractNumId w:val="0"/>
  </w:num>
  <w:num w:numId="10" w16cid:durableId="8804775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67D0"/>
    <w:rsid w:val="00045011"/>
    <w:rsid w:val="0004665B"/>
    <w:rsid w:val="0006338D"/>
    <w:rsid w:val="000644FC"/>
    <w:rsid w:val="00074121"/>
    <w:rsid w:val="000910B5"/>
    <w:rsid w:val="000965CB"/>
    <w:rsid w:val="000A0927"/>
    <w:rsid w:val="000B0C74"/>
    <w:rsid w:val="000C7E54"/>
    <w:rsid w:val="000D12AA"/>
    <w:rsid w:val="000D43F2"/>
    <w:rsid w:val="000F5D6E"/>
    <w:rsid w:val="00104F57"/>
    <w:rsid w:val="00107F6E"/>
    <w:rsid w:val="00113676"/>
    <w:rsid w:val="00135F75"/>
    <w:rsid w:val="00136CBB"/>
    <w:rsid w:val="001563AA"/>
    <w:rsid w:val="00171977"/>
    <w:rsid w:val="00196F95"/>
    <w:rsid w:val="001A35BF"/>
    <w:rsid w:val="001A4A6B"/>
    <w:rsid w:val="001C3904"/>
    <w:rsid w:val="001F49A8"/>
    <w:rsid w:val="0021052D"/>
    <w:rsid w:val="00222E3C"/>
    <w:rsid w:val="00237371"/>
    <w:rsid w:val="002B10C1"/>
    <w:rsid w:val="002C1755"/>
    <w:rsid w:val="002D5BC3"/>
    <w:rsid w:val="0030077D"/>
    <w:rsid w:val="00302047"/>
    <w:rsid w:val="00347060"/>
    <w:rsid w:val="003511FF"/>
    <w:rsid w:val="003516B8"/>
    <w:rsid w:val="003960BF"/>
    <w:rsid w:val="003A1F80"/>
    <w:rsid w:val="003D7FFA"/>
    <w:rsid w:val="0040399B"/>
    <w:rsid w:val="00436749"/>
    <w:rsid w:val="00440043"/>
    <w:rsid w:val="00462982"/>
    <w:rsid w:val="00463ED5"/>
    <w:rsid w:val="00480DF9"/>
    <w:rsid w:val="0048333E"/>
    <w:rsid w:val="0049082D"/>
    <w:rsid w:val="0049281F"/>
    <w:rsid w:val="0049678B"/>
    <w:rsid w:val="00497179"/>
    <w:rsid w:val="004A171C"/>
    <w:rsid w:val="004A2796"/>
    <w:rsid w:val="004D2734"/>
    <w:rsid w:val="004F09C1"/>
    <w:rsid w:val="0052506C"/>
    <w:rsid w:val="00552350"/>
    <w:rsid w:val="00563094"/>
    <w:rsid w:val="00585441"/>
    <w:rsid w:val="0059308C"/>
    <w:rsid w:val="005947D7"/>
    <w:rsid w:val="00595204"/>
    <w:rsid w:val="005A18FC"/>
    <w:rsid w:val="005B7678"/>
    <w:rsid w:val="005E7C45"/>
    <w:rsid w:val="006344C5"/>
    <w:rsid w:val="00642910"/>
    <w:rsid w:val="00652B20"/>
    <w:rsid w:val="00663CBB"/>
    <w:rsid w:val="00675EF5"/>
    <w:rsid w:val="006B37D7"/>
    <w:rsid w:val="006D2354"/>
    <w:rsid w:val="006D60C5"/>
    <w:rsid w:val="006E7169"/>
    <w:rsid w:val="006F4855"/>
    <w:rsid w:val="006F68F8"/>
    <w:rsid w:val="0071177B"/>
    <w:rsid w:val="00711A92"/>
    <w:rsid w:val="0074796E"/>
    <w:rsid w:val="007507BF"/>
    <w:rsid w:val="00764060"/>
    <w:rsid w:val="00771677"/>
    <w:rsid w:val="0078040C"/>
    <w:rsid w:val="0078780F"/>
    <w:rsid w:val="007A25FA"/>
    <w:rsid w:val="007A37EB"/>
    <w:rsid w:val="007B6715"/>
    <w:rsid w:val="007E47BE"/>
    <w:rsid w:val="007F56A2"/>
    <w:rsid w:val="00803094"/>
    <w:rsid w:val="0082750A"/>
    <w:rsid w:val="00831161"/>
    <w:rsid w:val="00832E68"/>
    <w:rsid w:val="008334B4"/>
    <w:rsid w:val="00847059"/>
    <w:rsid w:val="008649DE"/>
    <w:rsid w:val="008A1DE3"/>
    <w:rsid w:val="008A5636"/>
    <w:rsid w:val="008E133F"/>
    <w:rsid w:val="008F126A"/>
    <w:rsid w:val="0090396B"/>
    <w:rsid w:val="00914F1D"/>
    <w:rsid w:val="00922F57"/>
    <w:rsid w:val="009506CF"/>
    <w:rsid w:val="00965D5A"/>
    <w:rsid w:val="0097089F"/>
    <w:rsid w:val="00970982"/>
    <w:rsid w:val="0097665E"/>
    <w:rsid w:val="00985045"/>
    <w:rsid w:val="00985A01"/>
    <w:rsid w:val="00991B26"/>
    <w:rsid w:val="00994E95"/>
    <w:rsid w:val="009B334F"/>
    <w:rsid w:val="009C001C"/>
    <w:rsid w:val="009C4D60"/>
    <w:rsid w:val="009E3835"/>
    <w:rsid w:val="00A46EBD"/>
    <w:rsid w:val="00A72994"/>
    <w:rsid w:val="00A77C20"/>
    <w:rsid w:val="00A81DAF"/>
    <w:rsid w:val="00AB5A4C"/>
    <w:rsid w:val="00AF2BDB"/>
    <w:rsid w:val="00B10B22"/>
    <w:rsid w:val="00B17298"/>
    <w:rsid w:val="00B40605"/>
    <w:rsid w:val="00B470DD"/>
    <w:rsid w:val="00B7224E"/>
    <w:rsid w:val="00B7482C"/>
    <w:rsid w:val="00B90F16"/>
    <w:rsid w:val="00B929E8"/>
    <w:rsid w:val="00BA60D4"/>
    <w:rsid w:val="00BC5EB5"/>
    <w:rsid w:val="00BD782A"/>
    <w:rsid w:val="00BE7B07"/>
    <w:rsid w:val="00C13AAD"/>
    <w:rsid w:val="00C2067A"/>
    <w:rsid w:val="00C44630"/>
    <w:rsid w:val="00C66446"/>
    <w:rsid w:val="00C77ED4"/>
    <w:rsid w:val="00C85172"/>
    <w:rsid w:val="00C94565"/>
    <w:rsid w:val="00C96BAF"/>
    <w:rsid w:val="00CA7E4B"/>
    <w:rsid w:val="00CD0335"/>
    <w:rsid w:val="00CD5E56"/>
    <w:rsid w:val="00D07582"/>
    <w:rsid w:val="00D2371D"/>
    <w:rsid w:val="00D57CF9"/>
    <w:rsid w:val="00D72637"/>
    <w:rsid w:val="00D9771B"/>
    <w:rsid w:val="00DA26CB"/>
    <w:rsid w:val="00DD03F4"/>
    <w:rsid w:val="00DD7456"/>
    <w:rsid w:val="00E10F32"/>
    <w:rsid w:val="00E36770"/>
    <w:rsid w:val="00EA0527"/>
    <w:rsid w:val="00ED43B8"/>
    <w:rsid w:val="00EE2DC2"/>
    <w:rsid w:val="00EF0D1A"/>
    <w:rsid w:val="00F73E2D"/>
    <w:rsid w:val="00F8073E"/>
    <w:rsid w:val="00F82D50"/>
    <w:rsid w:val="00F85F6B"/>
    <w:rsid w:val="00F938A6"/>
    <w:rsid w:val="00FB1642"/>
    <w:rsid w:val="00FB5770"/>
    <w:rsid w:val="00FB6CCA"/>
    <w:rsid w:val="00FC0253"/>
    <w:rsid w:val="00FD713C"/>
    <w:rsid w:val="00FF13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890</Words>
  <Characters>5607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27</cp:revision>
  <cp:lastPrinted>2023-08-10T09:53:00Z</cp:lastPrinted>
  <dcterms:created xsi:type="dcterms:W3CDTF">2023-08-08T13:41:00Z</dcterms:created>
  <dcterms:modified xsi:type="dcterms:W3CDTF">2023-08-10T09:57:00Z</dcterms:modified>
</cp:coreProperties>
</file>